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EF" w:rsidRPr="00823270" w:rsidRDefault="007834DD" w:rsidP="002C7B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3270">
        <w:rPr>
          <w:rFonts w:ascii="Arial" w:hAnsi="Arial" w:cs="Arial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6640195" cy="1153795"/>
            <wp:effectExtent l="0" t="0" r="8255" b="8255"/>
            <wp:docPr id="2" name="Рисунок 2" descr="Шапка предприятия Мегалюкс на Люксем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предприятия Мегалюкс на Люксембур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93" w:rsidRPr="00AF3482" w:rsidRDefault="00582E93" w:rsidP="002C7BB0">
      <w:pPr>
        <w:pStyle w:val="a3"/>
        <w:jc w:val="center"/>
        <w:rPr>
          <w:rFonts w:ascii="Arial" w:hAnsi="Arial" w:cs="Arial"/>
          <w:b/>
          <w:sz w:val="28"/>
          <w:szCs w:val="24"/>
        </w:rPr>
      </w:pPr>
      <w:r w:rsidRPr="00AF3482">
        <w:rPr>
          <w:rFonts w:ascii="Arial" w:hAnsi="Arial" w:cs="Arial"/>
          <w:b/>
          <w:sz w:val="28"/>
          <w:szCs w:val="24"/>
        </w:rPr>
        <w:t>«Дельта-</w:t>
      </w:r>
      <w:proofErr w:type="gramStart"/>
      <w:r w:rsidRPr="00AF3482">
        <w:rPr>
          <w:rFonts w:ascii="Arial" w:hAnsi="Arial" w:cs="Arial"/>
          <w:b/>
          <w:sz w:val="28"/>
          <w:szCs w:val="24"/>
          <w:lang w:val="en-US"/>
        </w:rPr>
        <w:t>GSM</w:t>
      </w:r>
      <w:proofErr w:type="gramEnd"/>
      <w:r w:rsidRPr="00AF3482">
        <w:rPr>
          <w:rFonts w:ascii="Arial" w:hAnsi="Arial" w:cs="Arial"/>
          <w:b/>
          <w:sz w:val="28"/>
          <w:szCs w:val="24"/>
        </w:rPr>
        <w:t>-ПАМ» исп.</w:t>
      </w:r>
      <w:r w:rsidR="00F46C8B" w:rsidRPr="00AF3482">
        <w:rPr>
          <w:rFonts w:ascii="Arial" w:hAnsi="Arial" w:cs="Arial"/>
          <w:b/>
          <w:sz w:val="28"/>
          <w:szCs w:val="24"/>
        </w:rPr>
        <w:t>4</w:t>
      </w:r>
    </w:p>
    <w:p w:rsidR="00582E93" w:rsidRPr="00AF3482" w:rsidRDefault="00582E93" w:rsidP="00582E93">
      <w:pPr>
        <w:pStyle w:val="a3"/>
        <w:jc w:val="center"/>
        <w:rPr>
          <w:rFonts w:ascii="Arial" w:hAnsi="Arial" w:cs="Arial"/>
          <w:b/>
          <w:szCs w:val="24"/>
        </w:rPr>
      </w:pPr>
      <w:r w:rsidRPr="00AF3482">
        <w:rPr>
          <w:rFonts w:ascii="Arial" w:hAnsi="Arial" w:cs="Arial"/>
          <w:b/>
          <w:szCs w:val="24"/>
        </w:rPr>
        <w:t xml:space="preserve">ОБЪЕКТОВЫЙ </w:t>
      </w:r>
      <w:r w:rsidRPr="00AF3482">
        <w:rPr>
          <w:rFonts w:ascii="Arial" w:hAnsi="Arial" w:cs="Arial"/>
          <w:b/>
          <w:szCs w:val="24"/>
          <w:lang w:val="en-US"/>
        </w:rPr>
        <w:t>GSM</w:t>
      </w:r>
      <w:r w:rsidR="00F202CB">
        <w:rPr>
          <w:rFonts w:ascii="Arial" w:hAnsi="Arial" w:cs="Arial"/>
          <w:b/>
          <w:szCs w:val="24"/>
        </w:rPr>
        <w:t xml:space="preserve"> </w:t>
      </w:r>
      <w:r w:rsidRPr="00AF3482">
        <w:rPr>
          <w:rFonts w:ascii="Arial" w:hAnsi="Arial" w:cs="Arial"/>
          <w:b/>
          <w:szCs w:val="24"/>
        </w:rPr>
        <w:t>ПЕРЕДАТЧИК</w:t>
      </w:r>
    </w:p>
    <w:p w:rsidR="00582E93" w:rsidRPr="00AF3482" w:rsidRDefault="00582E93" w:rsidP="00C1467E">
      <w:pPr>
        <w:pStyle w:val="a3"/>
        <w:jc w:val="center"/>
        <w:rPr>
          <w:rFonts w:ascii="Arial" w:hAnsi="Arial" w:cs="Arial"/>
          <w:b/>
          <w:szCs w:val="24"/>
        </w:rPr>
      </w:pPr>
      <w:r w:rsidRPr="00AF3482">
        <w:rPr>
          <w:rFonts w:ascii="Arial" w:hAnsi="Arial" w:cs="Arial"/>
          <w:b/>
          <w:szCs w:val="24"/>
        </w:rPr>
        <w:t>СО ВСТРОЕННЫМПРИБОРОМ ПРИЁМНО-КОНТРОЛЬНЫМ</w:t>
      </w:r>
    </w:p>
    <w:p w:rsidR="00582E93" w:rsidRPr="00AF3482" w:rsidRDefault="00582E93" w:rsidP="00582E93">
      <w:pPr>
        <w:pStyle w:val="a3"/>
        <w:jc w:val="center"/>
        <w:rPr>
          <w:rFonts w:ascii="Arial" w:hAnsi="Arial" w:cs="Arial"/>
          <w:b/>
          <w:szCs w:val="24"/>
        </w:rPr>
      </w:pPr>
      <w:r w:rsidRPr="00AF3482">
        <w:rPr>
          <w:rFonts w:ascii="Arial" w:hAnsi="Arial" w:cs="Arial"/>
          <w:b/>
          <w:szCs w:val="24"/>
        </w:rPr>
        <w:t>ОХРАННО-ПОЖАРНЫМ</w:t>
      </w:r>
    </w:p>
    <w:p w:rsidR="00582E93" w:rsidRPr="00823270" w:rsidRDefault="00582E93" w:rsidP="00582E9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2327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431269" cy="325503"/>
            <wp:effectExtent l="19050" t="0" r="0" b="0"/>
            <wp:docPr id="3" name="Рисунок 1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29" cy="32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F1" w:rsidRPr="00AF3482" w:rsidRDefault="000A2D99" w:rsidP="00575BF1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F3482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575BF1" w:rsidRPr="00AF3482">
        <w:rPr>
          <w:rFonts w:ascii="Arial" w:eastAsia="Times New Roman" w:hAnsi="Arial" w:cs="Arial"/>
          <w:sz w:val="20"/>
          <w:szCs w:val="20"/>
        </w:rPr>
        <w:t>«Дельта-</w:t>
      </w:r>
      <w:r w:rsidR="00575BF1" w:rsidRPr="00AF3482">
        <w:rPr>
          <w:rFonts w:ascii="Arial" w:eastAsia="Times New Roman" w:hAnsi="Arial" w:cs="Arial"/>
          <w:sz w:val="20"/>
          <w:szCs w:val="20"/>
          <w:lang w:val="en-US"/>
        </w:rPr>
        <w:t>GSM</w:t>
      </w:r>
      <w:r w:rsidR="00575BF1" w:rsidRPr="00AF3482">
        <w:rPr>
          <w:rFonts w:ascii="Arial" w:eastAsia="Times New Roman" w:hAnsi="Arial" w:cs="Arial"/>
          <w:sz w:val="20"/>
          <w:szCs w:val="20"/>
        </w:rPr>
        <w:t xml:space="preserve">-ПАМ»  исп.4, </w:t>
      </w:r>
      <w:r w:rsidR="00575BF1" w:rsidRPr="00AF3482">
        <w:rPr>
          <w:rFonts w:ascii="Arial" w:hAnsi="Arial" w:cs="Arial"/>
          <w:sz w:val="20"/>
          <w:szCs w:val="20"/>
        </w:rPr>
        <w:t>предназначен для индивидуальной и пультовой охраны.</w:t>
      </w:r>
      <w:proofErr w:type="gramEnd"/>
      <w:r w:rsidR="00575BF1" w:rsidRPr="00AF3482">
        <w:rPr>
          <w:rFonts w:ascii="Arial" w:hAnsi="Arial" w:cs="Arial"/>
          <w:sz w:val="20"/>
          <w:szCs w:val="20"/>
        </w:rPr>
        <w:t xml:space="preserve"> Производится сбор информации с объектовых приборов</w:t>
      </w:r>
      <w:r w:rsidR="00951C18" w:rsidRPr="00AF3482">
        <w:rPr>
          <w:rFonts w:ascii="Arial" w:hAnsi="Arial" w:cs="Arial"/>
          <w:sz w:val="20"/>
          <w:szCs w:val="20"/>
        </w:rPr>
        <w:t xml:space="preserve"> ОПС</w:t>
      </w:r>
      <w:r w:rsidR="00575BF1" w:rsidRPr="00AF3482">
        <w:rPr>
          <w:rFonts w:ascii="Arial" w:hAnsi="Arial" w:cs="Arial"/>
          <w:sz w:val="20"/>
          <w:szCs w:val="20"/>
        </w:rPr>
        <w:t xml:space="preserve">, датчиков охранной, пожарной и тревожной сигнализации, утечки воды и газа. Обеспечивается локальная сигнализация разных категорий объектов с  передачей </w:t>
      </w:r>
      <w:r w:rsidR="00575BF1" w:rsidRPr="00AF3482">
        <w:rPr>
          <w:rFonts w:ascii="Arial" w:hAnsi="Arial" w:cs="Arial"/>
          <w:sz w:val="20"/>
          <w:szCs w:val="20"/>
          <w:lang w:val="en-US"/>
        </w:rPr>
        <w:t>GSM</w:t>
      </w:r>
      <w:r w:rsidR="00575BF1" w:rsidRPr="00AF3482">
        <w:rPr>
          <w:rFonts w:ascii="Arial" w:hAnsi="Arial" w:cs="Arial"/>
          <w:sz w:val="20"/>
          <w:szCs w:val="20"/>
        </w:rPr>
        <w:t xml:space="preserve"> на</w:t>
      </w:r>
      <w:r w:rsidR="004A4842" w:rsidRPr="00AF3482">
        <w:rPr>
          <w:rFonts w:ascii="Arial" w:hAnsi="Arial" w:cs="Arial"/>
          <w:sz w:val="20"/>
          <w:szCs w:val="20"/>
        </w:rPr>
        <w:t xml:space="preserve"> ПЦН </w:t>
      </w:r>
      <w:proofErr w:type="gramStart"/>
      <w:r w:rsidR="004A4842" w:rsidRPr="00AF3482">
        <w:rPr>
          <w:rFonts w:ascii="Arial" w:hAnsi="Arial" w:cs="Arial"/>
          <w:sz w:val="20"/>
          <w:szCs w:val="20"/>
        </w:rPr>
        <w:t>по</w:t>
      </w:r>
      <w:proofErr w:type="gramEnd"/>
      <w:r w:rsidR="004A4842" w:rsidRPr="00AF3482">
        <w:rPr>
          <w:rFonts w:ascii="Arial" w:hAnsi="Arial" w:cs="Arial"/>
          <w:sz w:val="20"/>
          <w:szCs w:val="20"/>
        </w:rPr>
        <w:t xml:space="preserve">: SMS/GPRS в протоколе </w:t>
      </w:r>
      <w:proofErr w:type="spellStart"/>
      <w:r w:rsidR="004A4842" w:rsidRPr="00AF3482">
        <w:rPr>
          <w:rFonts w:ascii="Arial" w:hAnsi="Arial" w:cs="Arial"/>
          <w:bCs/>
          <w:sz w:val="20"/>
          <w:szCs w:val="20"/>
          <w:shd w:val="clear" w:color="auto" w:fill="FFFFFF"/>
        </w:rPr>
        <w:t>Ademco</w:t>
      </w:r>
      <w:proofErr w:type="spellEnd"/>
      <w:r w:rsidR="004A4842" w:rsidRPr="00AF348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4A4842" w:rsidRPr="00AF3482">
        <w:rPr>
          <w:rFonts w:ascii="Arial" w:hAnsi="Arial" w:cs="Arial"/>
          <w:bCs/>
          <w:sz w:val="20"/>
          <w:szCs w:val="20"/>
          <w:shd w:val="clear" w:color="auto" w:fill="FFFFFF"/>
        </w:rPr>
        <w:t>Contact</w:t>
      </w:r>
      <w:proofErr w:type="spellEnd"/>
      <w:r w:rsidR="004A4842" w:rsidRPr="00AF348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ID </w:t>
      </w:r>
      <w:r w:rsidR="004A4842" w:rsidRPr="00AF3482">
        <w:rPr>
          <w:rFonts w:ascii="Arial" w:hAnsi="Arial" w:cs="Arial"/>
          <w:sz w:val="20"/>
          <w:szCs w:val="20"/>
        </w:rPr>
        <w:t xml:space="preserve">  </w:t>
      </w:r>
      <w:r w:rsidR="00575BF1" w:rsidRPr="00AF3482">
        <w:rPr>
          <w:rFonts w:ascii="Arial" w:hAnsi="Arial" w:cs="Arial"/>
          <w:sz w:val="20"/>
          <w:szCs w:val="20"/>
        </w:rPr>
        <w:t>и пользователям в виде SMS кириллицей на русском языке по сетям. Корпус пластиковый, встроенная/выносная антенна.</w:t>
      </w:r>
    </w:p>
    <w:p w:rsidR="00AF3482" w:rsidRPr="00AF3482" w:rsidRDefault="00AF3482" w:rsidP="00AF3482">
      <w:pPr>
        <w:pStyle w:val="a3"/>
        <w:jc w:val="center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9525</wp:posOffset>
            </wp:positionV>
            <wp:extent cx="6393180" cy="4792345"/>
            <wp:effectExtent l="19050" t="0" r="7620" b="0"/>
            <wp:wrapTight wrapText="bothSides">
              <wp:wrapPolygon edited="0">
                <wp:start x="-64" y="0"/>
                <wp:lineTo x="-64" y="21551"/>
                <wp:lineTo x="21626" y="21551"/>
                <wp:lineTo x="21626" y="0"/>
                <wp:lineTo x="-64" y="0"/>
              </wp:wrapPolygon>
            </wp:wrapTight>
            <wp:docPr id="6" name="Рисунок 1" descr="Z:\МЕГАЛЮКС\14 ОЛЬГА-менеджер\visio\Картинка новы GSM-ПАМ исп.4 09.08.1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ГАЛЮКС\14 ОЛЬГА-менеджер\visio\Картинка новы GSM-ПАМ исп.4 09.08.17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79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482">
        <w:rPr>
          <w:rFonts w:ascii="Arial" w:hAnsi="Arial" w:cs="Arial"/>
          <w:b/>
          <w:bCs/>
          <w:sz w:val="20"/>
          <w:szCs w:val="20"/>
        </w:rPr>
        <w:t>ПО АРМ «Дельта</w:t>
      </w:r>
      <w:r w:rsidRPr="00AF3482">
        <w:rPr>
          <w:rFonts w:ascii="Arial" w:hAnsi="Arial" w:cs="Arial"/>
          <w:sz w:val="20"/>
          <w:szCs w:val="20"/>
        </w:rPr>
        <w:t>»</w:t>
      </w:r>
    </w:p>
    <w:p w:rsidR="00AF3482" w:rsidRPr="00AF3482" w:rsidRDefault="00AF3482" w:rsidP="00AF3482">
      <w:pPr>
        <w:pStyle w:val="a3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sz w:val="20"/>
          <w:szCs w:val="20"/>
        </w:rPr>
        <w:t xml:space="preserve">   Программное обеспечение автоматизированного рабочего места операторов предназначено для ведения операторской службы охранного предприятия - до 32 000 объектов. Программа устанавливается на базовый ПК, имеет стандартный </w:t>
      </w:r>
      <w:r w:rsidRPr="00AF3482">
        <w:rPr>
          <w:rFonts w:ascii="Arial" w:hAnsi="Arial" w:cs="Arial"/>
          <w:sz w:val="20"/>
          <w:szCs w:val="20"/>
          <w:lang w:val="en-US"/>
        </w:rPr>
        <w:t>Windows</w:t>
      </w:r>
      <w:r w:rsidRPr="00AF3482">
        <w:rPr>
          <w:rFonts w:ascii="Arial" w:hAnsi="Arial" w:cs="Arial"/>
          <w:sz w:val="20"/>
          <w:szCs w:val="20"/>
        </w:rPr>
        <w:t>-интерфейс и обеспечивает отображение полной картины состояния объектов и всей системы в целом, ведение базы данных объектов (картотеки объектов) и статистики принятых сообщений принятых от базового оборудования систем «Дельта»:</w:t>
      </w:r>
      <w:r w:rsidRPr="00AF3482">
        <w:rPr>
          <w:rFonts w:ascii="Arial" w:hAnsi="Arial" w:cs="Arial"/>
          <w:sz w:val="20"/>
          <w:szCs w:val="20"/>
          <w:lang w:val="en-US"/>
        </w:rPr>
        <w:t>VHF</w:t>
      </w:r>
      <w:r w:rsidRPr="00AF3482">
        <w:rPr>
          <w:rFonts w:ascii="Arial" w:hAnsi="Arial" w:cs="Arial"/>
          <w:sz w:val="20"/>
          <w:szCs w:val="20"/>
        </w:rPr>
        <w:t>,</w:t>
      </w:r>
      <w:r w:rsidRPr="00AF3482">
        <w:rPr>
          <w:rFonts w:ascii="Arial" w:hAnsi="Arial" w:cs="Arial"/>
          <w:sz w:val="20"/>
          <w:szCs w:val="20"/>
          <w:lang w:val="en-US"/>
        </w:rPr>
        <w:t>GSM</w:t>
      </w:r>
      <w:r w:rsidRPr="00AF3482">
        <w:rPr>
          <w:rFonts w:ascii="Arial" w:hAnsi="Arial" w:cs="Arial"/>
          <w:sz w:val="20"/>
          <w:szCs w:val="20"/>
        </w:rPr>
        <w:t>, 3</w:t>
      </w:r>
      <w:r w:rsidRPr="00AF3482">
        <w:rPr>
          <w:rFonts w:ascii="Arial" w:hAnsi="Arial" w:cs="Arial"/>
          <w:sz w:val="20"/>
          <w:szCs w:val="20"/>
          <w:lang w:val="en-US"/>
        </w:rPr>
        <w:t>G</w:t>
      </w:r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</w:rPr>
        <w:t>Internet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 , </w:t>
      </w:r>
      <w:proofErr w:type="spellStart"/>
      <w:r w:rsidRPr="00AF3482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AF3482">
        <w:rPr>
          <w:rFonts w:ascii="Arial" w:hAnsi="Arial" w:cs="Arial"/>
          <w:sz w:val="20"/>
          <w:szCs w:val="20"/>
        </w:rPr>
        <w:t>, ГТС (</w:t>
      </w:r>
      <w:proofErr w:type="spellStart"/>
      <w:r w:rsidRPr="00AF3482">
        <w:rPr>
          <w:rFonts w:ascii="Arial" w:eastAsia="Times New Roman" w:hAnsi="Arial" w:cs="Arial"/>
          <w:color w:val="000000"/>
          <w:sz w:val="20"/>
          <w:szCs w:val="20"/>
        </w:rPr>
        <w:t>Contact</w:t>
      </w:r>
      <w:proofErr w:type="spellEnd"/>
      <w:r w:rsidRPr="00AF3482">
        <w:rPr>
          <w:rFonts w:ascii="Arial" w:eastAsia="Times New Roman" w:hAnsi="Arial" w:cs="Arial"/>
          <w:color w:val="000000"/>
          <w:sz w:val="20"/>
          <w:szCs w:val="20"/>
        </w:rPr>
        <w:t xml:space="preserve"> ID)</w:t>
      </w:r>
      <w:r w:rsidRPr="00AF3482">
        <w:rPr>
          <w:rFonts w:ascii="Arial" w:hAnsi="Arial" w:cs="Arial"/>
          <w:sz w:val="20"/>
          <w:szCs w:val="20"/>
        </w:rPr>
        <w:t xml:space="preserve">, RS-485, </w:t>
      </w:r>
      <w:r w:rsidRPr="00AF3482">
        <w:rPr>
          <w:rFonts w:ascii="Arial" w:hAnsi="Arial" w:cs="Arial"/>
          <w:sz w:val="20"/>
          <w:szCs w:val="20"/>
          <w:lang w:val="en-US"/>
        </w:rPr>
        <w:t>ISM</w:t>
      </w:r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  <w:lang w:val="en-US"/>
        </w:rPr>
        <w:t>ZegBee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. Обеспечивается  мониторинг охраняемых объектов, приборов </w:t>
      </w:r>
      <w:proofErr w:type="spellStart"/>
      <w:r w:rsidRPr="00AF3482">
        <w:rPr>
          <w:rFonts w:ascii="Arial" w:hAnsi="Arial" w:cs="Arial"/>
          <w:sz w:val="20"/>
          <w:szCs w:val="20"/>
        </w:rPr>
        <w:t>энергоучета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 - АСКУЭ, управление системой </w:t>
      </w:r>
      <w:proofErr w:type="spellStart"/>
      <w:r w:rsidRPr="00AF3482">
        <w:rPr>
          <w:rFonts w:ascii="Arial" w:hAnsi="Arial" w:cs="Arial"/>
          <w:sz w:val="20"/>
          <w:szCs w:val="20"/>
        </w:rPr>
        <w:t>видеомониторинга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 и активной защитой «Дельта-3</w:t>
      </w:r>
      <w:r w:rsidRPr="00AF3482">
        <w:rPr>
          <w:rFonts w:ascii="Arial" w:hAnsi="Arial" w:cs="Arial"/>
          <w:sz w:val="20"/>
          <w:szCs w:val="20"/>
          <w:lang w:val="en-US"/>
        </w:rPr>
        <w:t>G</w:t>
      </w:r>
      <w:r w:rsidRPr="00AF3482">
        <w:rPr>
          <w:rFonts w:ascii="Arial" w:hAnsi="Arial" w:cs="Arial"/>
          <w:sz w:val="20"/>
          <w:szCs w:val="20"/>
        </w:rPr>
        <w:t xml:space="preserve">» и контроля несения службы - КНС.  Предусмотрена трансляция по </w:t>
      </w:r>
      <w:proofErr w:type="spellStart"/>
      <w:r w:rsidRPr="00AF3482">
        <w:rPr>
          <w:rFonts w:ascii="Arial" w:hAnsi="Arial" w:cs="Arial"/>
          <w:sz w:val="20"/>
          <w:szCs w:val="20"/>
        </w:rPr>
        <w:t>Internet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 на выносные рабочие места охранных предприятий и автоматическая отправка </w:t>
      </w:r>
      <w:r w:rsidRPr="00AF3482">
        <w:rPr>
          <w:rFonts w:ascii="Arial" w:hAnsi="Arial" w:cs="Arial"/>
          <w:sz w:val="20"/>
          <w:szCs w:val="20"/>
          <w:lang w:val="en-US"/>
        </w:rPr>
        <w:t>SMS</w:t>
      </w:r>
      <w:r w:rsidRPr="00AF3482">
        <w:rPr>
          <w:rFonts w:ascii="Arial" w:hAnsi="Arial" w:cs="Arial"/>
          <w:sz w:val="20"/>
          <w:szCs w:val="20"/>
        </w:rPr>
        <w:t xml:space="preserve"> сообщений. </w:t>
      </w:r>
    </w:p>
    <w:p w:rsidR="00AF3482" w:rsidRPr="00AF3482" w:rsidRDefault="00AF3482" w:rsidP="00AF3482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 xml:space="preserve">Интеграция </w:t>
      </w:r>
      <w:proofErr w:type="gramStart"/>
      <w:r w:rsidRPr="00AF3482">
        <w:rPr>
          <w:rFonts w:ascii="Arial" w:hAnsi="Arial" w:cs="Arial"/>
          <w:b/>
          <w:sz w:val="20"/>
          <w:szCs w:val="20"/>
        </w:rPr>
        <w:t>с</w:t>
      </w:r>
      <w:proofErr w:type="gramEnd"/>
      <w:r w:rsidRPr="00AF348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F3482">
        <w:rPr>
          <w:rFonts w:ascii="Arial" w:hAnsi="Arial" w:cs="Arial"/>
          <w:b/>
          <w:sz w:val="20"/>
          <w:szCs w:val="20"/>
        </w:rPr>
        <w:t>ПО</w:t>
      </w:r>
      <w:proofErr w:type="gramEnd"/>
      <w:r w:rsidRPr="00AF3482">
        <w:rPr>
          <w:rFonts w:ascii="Arial" w:hAnsi="Arial" w:cs="Arial"/>
          <w:b/>
          <w:sz w:val="20"/>
          <w:szCs w:val="20"/>
        </w:rPr>
        <w:t xml:space="preserve"> «Центр охраны» </w:t>
      </w:r>
      <w:r w:rsidRPr="00AF3482">
        <w:rPr>
          <w:rFonts w:ascii="Arial" w:hAnsi="Arial" w:cs="Arial"/>
          <w:b/>
          <w:sz w:val="20"/>
          <w:szCs w:val="20"/>
          <w:lang w:val="en-US"/>
        </w:rPr>
        <w:t>C</w:t>
      </w:r>
      <w:r w:rsidRPr="00AF3482">
        <w:rPr>
          <w:rFonts w:ascii="Arial" w:hAnsi="Arial" w:cs="Arial"/>
          <w:b/>
          <w:sz w:val="20"/>
          <w:szCs w:val="20"/>
        </w:rPr>
        <w:t>.</w:t>
      </w:r>
      <w:r w:rsidRPr="00AF3482">
        <w:rPr>
          <w:rFonts w:ascii="Arial" w:hAnsi="Arial" w:cs="Arial"/>
          <w:b/>
          <w:sz w:val="20"/>
          <w:szCs w:val="20"/>
          <w:lang w:val="en-US"/>
        </w:rPr>
        <w:t>Nord</w:t>
      </w:r>
    </w:p>
    <w:p w:rsidR="00AF3482" w:rsidRPr="00AF3482" w:rsidRDefault="00AF3482" w:rsidP="00AF3482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sz w:val="20"/>
          <w:szCs w:val="20"/>
        </w:rPr>
        <w:t>Центр охраны 5 - профессиональное программное обеспечение для организации Пультовой охраны. Версия до 1000 объектов - бесплатная. Источник извещений - ПО АРМ «Дельта-2.20а» и выше.</w:t>
      </w:r>
    </w:p>
    <w:p w:rsidR="00AF3482" w:rsidRPr="00AF3482" w:rsidRDefault="00AF3482" w:rsidP="00AF3482">
      <w:pPr>
        <w:pStyle w:val="a3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Совместимость:</w:t>
      </w:r>
      <w:r w:rsidRPr="00AF3482">
        <w:rPr>
          <w:rFonts w:ascii="Arial" w:hAnsi="Arial" w:cs="Arial"/>
          <w:sz w:val="20"/>
          <w:szCs w:val="20"/>
        </w:rPr>
        <w:t xml:space="preserve"> Центр охраны работает со всеми популярными пультами: </w:t>
      </w:r>
      <w:proofErr w:type="spellStart"/>
      <w:r w:rsidRPr="00AF3482">
        <w:rPr>
          <w:rFonts w:ascii="Arial" w:hAnsi="Arial" w:cs="Arial"/>
          <w:sz w:val="20"/>
          <w:szCs w:val="20"/>
        </w:rPr>
        <w:t>Pima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Ритм, </w:t>
      </w:r>
      <w:proofErr w:type="spellStart"/>
      <w:r w:rsidRPr="00AF3482">
        <w:rPr>
          <w:rFonts w:ascii="Arial" w:hAnsi="Arial" w:cs="Arial"/>
          <w:sz w:val="20"/>
          <w:szCs w:val="20"/>
        </w:rPr>
        <w:t>Альтоника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</w:rPr>
        <w:t>Jablotron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</w:rPr>
        <w:t>Visonic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</w:rPr>
        <w:t>Villbau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</w:rPr>
        <w:t>Puper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</w:rPr>
        <w:t>Проксима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 и другими.</w:t>
      </w:r>
      <w:r w:rsidRPr="00AF3482">
        <w:rPr>
          <w:rFonts w:ascii="Arial" w:hAnsi="Arial" w:cs="Arial"/>
          <w:sz w:val="20"/>
          <w:szCs w:val="20"/>
        </w:rPr>
        <w:br/>
      </w:r>
      <w:r w:rsidRPr="00AF3482">
        <w:rPr>
          <w:rFonts w:ascii="Arial" w:hAnsi="Arial" w:cs="Arial"/>
          <w:b/>
          <w:sz w:val="20"/>
          <w:szCs w:val="20"/>
        </w:rPr>
        <w:lastRenderedPageBreak/>
        <w:t xml:space="preserve">Импорт данных </w:t>
      </w:r>
      <w:proofErr w:type="gramStart"/>
      <w:r w:rsidRPr="00AF3482">
        <w:rPr>
          <w:rFonts w:ascii="Arial" w:hAnsi="Arial" w:cs="Arial"/>
          <w:b/>
          <w:sz w:val="20"/>
          <w:szCs w:val="20"/>
        </w:rPr>
        <w:t>из</w:t>
      </w:r>
      <w:proofErr w:type="gramEnd"/>
      <w:r w:rsidRPr="00AF3482">
        <w:rPr>
          <w:rFonts w:ascii="Arial" w:hAnsi="Arial" w:cs="Arial"/>
          <w:b/>
          <w:sz w:val="20"/>
          <w:szCs w:val="20"/>
        </w:rPr>
        <w:t xml:space="preserve"> ПО:</w:t>
      </w:r>
      <w:r w:rsidRPr="00AF3482">
        <w:rPr>
          <w:rFonts w:ascii="Arial" w:hAnsi="Arial" w:cs="Arial"/>
          <w:sz w:val="20"/>
          <w:szCs w:val="20"/>
        </w:rPr>
        <w:t xml:space="preserve"> PCN6, Страж, Кобра, CSM 32,Стелс, </w:t>
      </w:r>
      <w:proofErr w:type="spellStart"/>
      <w:r w:rsidRPr="00AF3482">
        <w:rPr>
          <w:rFonts w:ascii="Arial" w:hAnsi="Arial" w:cs="Arial"/>
          <w:sz w:val="20"/>
          <w:szCs w:val="20"/>
        </w:rPr>
        <w:t>Элеста</w:t>
      </w:r>
      <w:proofErr w:type="spellEnd"/>
      <w:r w:rsidRPr="00AF3482">
        <w:rPr>
          <w:rFonts w:ascii="Arial" w:hAnsi="Arial" w:cs="Arial"/>
          <w:sz w:val="20"/>
          <w:szCs w:val="20"/>
        </w:rPr>
        <w:t>, Лавина, ОКО, Лунь, Протон,</w:t>
      </w:r>
      <w:proofErr w:type="spellStart"/>
      <w:r w:rsidRPr="00AF3482">
        <w:rPr>
          <w:rFonts w:ascii="Arial" w:hAnsi="Arial" w:cs="Arial"/>
          <w:sz w:val="20"/>
          <w:szCs w:val="20"/>
          <w:lang w:val="en-US"/>
        </w:rPr>
        <w:t>Proxima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</w:rPr>
        <w:t>GuardNet</w:t>
      </w:r>
      <w:proofErr w:type="spellEnd"/>
      <w:r w:rsidRPr="00AF3482">
        <w:rPr>
          <w:rFonts w:ascii="Arial" w:hAnsi="Arial" w:cs="Arial"/>
          <w:sz w:val="20"/>
          <w:szCs w:val="20"/>
        </w:rPr>
        <w:t>,  и др.</w:t>
      </w:r>
    </w:p>
    <w:p w:rsidR="00AF3482" w:rsidRPr="00AF3482" w:rsidRDefault="00AF3482" w:rsidP="00AF3482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sz w:val="20"/>
          <w:szCs w:val="20"/>
        </w:rPr>
        <w:t>Удобное программное обеспечение для организации профессиональной пультовой охраны. «Центр Охраны» позволяет строить распределенные системы обработки извещений, объединяя несколько пультов в единую сеть. Благодаря этому осуществляется контроль нескольких пультов из Единого Диспетчерского центра</w:t>
      </w:r>
      <w:proofErr w:type="gramStart"/>
      <w:r w:rsidRPr="00AF3482">
        <w:rPr>
          <w:rFonts w:ascii="Arial" w:hAnsi="Arial" w:cs="Arial"/>
          <w:sz w:val="20"/>
          <w:szCs w:val="20"/>
        </w:rPr>
        <w:t>.«</w:t>
      </w:r>
      <w:proofErr w:type="gramEnd"/>
      <w:r w:rsidRPr="00AF3482">
        <w:rPr>
          <w:rFonts w:ascii="Arial" w:hAnsi="Arial" w:cs="Arial"/>
          <w:sz w:val="20"/>
          <w:szCs w:val="20"/>
        </w:rPr>
        <w:t>Центр охраны» осуществляет прием событий от пультового оборудования следующих производителей: PIMA</w:t>
      </w:r>
      <w:r w:rsidRPr="00656C47">
        <w:rPr>
          <w:rFonts w:ascii="Arial" w:hAnsi="Arial" w:cs="Arial"/>
          <w:sz w:val="20"/>
          <w:szCs w:val="20"/>
        </w:rPr>
        <w:t>, </w:t>
      </w:r>
      <w:hyperlink r:id="rId9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Visonic</w:t>
        </w:r>
      </w:hyperlink>
      <w:r w:rsidRPr="00656C47">
        <w:rPr>
          <w:rFonts w:ascii="Arial" w:hAnsi="Arial" w:cs="Arial"/>
          <w:sz w:val="20"/>
          <w:szCs w:val="20"/>
        </w:rPr>
        <w:t>, </w:t>
      </w:r>
      <w:hyperlink r:id="rId10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Satel</w:t>
        </w:r>
      </w:hyperlink>
      <w:r w:rsidRPr="00656C47">
        <w:rPr>
          <w:rFonts w:ascii="Arial" w:hAnsi="Arial" w:cs="Arial"/>
          <w:sz w:val="20"/>
          <w:szCs w:val="20"/>
        </w:rPr>
        <w:t>, </w:t>
      </w:r>
      <w:hyperlink r:id="rId11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Pyronix</w:t>
        </w:r>
      </w:hyperlink>
      <w:r w:rsidRPr="00656C47">
        <w:rPr>
          <w:rFonts w:ascii="Arial" w:hAnsi="Arial" w:cs="Arial"/>
          <w:sz w:val="20"/>
          <w:szCs w:val="20"/>
        </w:rPr>
        <w:t>, </w:t>
      </w:r>
      <w:hyperlink r:id="rId12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Iseco</w:t>
        </w:r>
      </w:hyperlink>
      <w:r w:rsidRPr="00656C47">
        <w:rPr>
          <w:rFonts w:ascii="Arial" w:hAnsi="Arial" w:cs="Arial"/>
          <w:sz w:val="20"/>
          <w:szCs w:val="20"/>
        </w:rPr>
        <w:t>, </w:t>
      </w:r>
      <w:hyperlink r:id="rId13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Trikdis</w:t>
        </w:r>
      </w:hyperlink>
      <w:r w:rsidRPr="00656C47">
        <w:rPr>
          <w:rFonts w:ascii="Arial" w:hAnsi="Arial" w:cs="Arial"/>
          <w:sz w:val="20"/>
          <w:szCs w:val="20"/>
        </w:rPr>
        <w:t>, </w:t>
      </w:r>
      <w:hyperlink r:id="rId14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Honeywell</w:t>
        </w:r>
      </w:hyperlink>
      <w:r w:rsidRPr="00656C47">
        <w:rPr>
          <w:rFonts w:ascii="Arial" w:hAnsi="Arial" w:cs="Arial"/>
          <w:sz w:val="20"/>
          <w:szCs w:val="20"/>
        </w:rPr>
        <w:t>, </w:t>
      </w:r>
      <w:hyperlink r:id="rId15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Jablotron</w:t>
        </w:r>
      </w:hyperlink>
      <w:r w:rsidRPr="00656C47">
        <w:rPr>
          <w:rFonts w:ascii="Arial" w:hAnsi="Arial" w:cs="Arial"/>
          <w:sz w:val="20"/>
          <w:szCs w:val="20"/>
        </w:rPr>
        <w:t>, </w:t>
      </w:r>
      <w:hyperlink r:id="rId16" w:history="1">
        <w:r w:rsidRPr="00656C47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DSC</w:t>
        </w:r>
      </w:hyperlink>
      <w:r w:rsidRPr="00656C47">
        <w:rPr>
          <w:rFonts w:ascii="Arial" w:hAnsi="Arial" w:cs="Arial"/>
          <w:sz w:val="20"/>
          <w:szCs w:val="20"/>
        </w:rPr>
        <w:t xml:space="preserve">, Ритм, </w:t>
      </w:r>
      <w:proofErr w:type="spellStart"/>
      <w:r w:rsidRPr="00656C47">
        <w:rPr>
          <w:rFonts w:ascii="Arial" w:hAnsi="Arial" w:cs="Arial"/>
          <w:sz w:val="20"/>
          <w:szCs w:val="20"/>
        </w:rPr>
        <w:t>Альтоника</w:t>
      </w:r>
      <w:proofErr w:type="spellEnd"/>
      <w:r w:rsidRPr="00656C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6C47">
        <w:rPr>
          <w:rFonts w:ascii="Arial" w:hAnsi="Arial" w:cs="Arial"/>
          <w:sz w:val="20"/>
          <w:szCs w:val="20"/>
        </w:rPr>
        <w:t>Proxyma</w:t>
      </w:r>
      <w:proofErr w:type="spellEnd"/>
      <w:r w:rsidRPr="00656C47">
        <w:rPr>
          <w:rFonts w:ascii="Arial" w:hAnsi="Arial" w:cs="Arial"/>
          <w:sz w:val="20"/>
          <w:szCs w:val="20"/>
        </w:rPr>
        <w:t>, </w:t>
      </w:r>
      <w:proofErr w:type="spellStart"/>
      <w:r w:rsidR="00162416" w:rsidRPr="00656C47">
        <w:rPr>
          <w:rFonts w:ascii="Arial" w:hAnsi="Arial" w:cs="Arial"/>
          <w:sz w:val="20"/>
          <w:szCs w:val="20"/>
        </w:rPr>
        <w:fldChar w:fldCharType="begin"/>
      </w:r>
      <w:r w:rsidRPr="00656C47">
        <w:rPr>
          <w:rFonts w:ascii="Arial" w:hAnsi="Arial" w:cs="Arial"/>
          <w:sz w:val="20"/>
          <w:szCs w:val="20"/>
        </w:rPr>
        <w:instrText xml:space="preserve"> HYPERLINK "http://www.navigard.ru/" </w:instrText>
      </w:r>
      <w:r w:rsidR="00162416" w:rsidRPr="00656C47">
        <w:rPr>
          <w:rFonts w:ascii="Arial" w:hAnsi="Arial" w:cs="Arial"/>
          <w:sz w:val="20"/>
          <w:szCs w:val="20"/>
        </w:rPr>
        <w:fldChar w:fldCharType="separate"/>
      </w:r>
      <w:r w:rsidRPr="00656C47">
        <w:rPr>
          <w:rStyle w:val="aa"/>
          <w:rFonts w:ascii="Arial" w:hAnsi="Arial" w:cs="Arial"/>
          <w:color w:val="auto"/>
          <w:sz w:val="20"/>
          <w:szCs w:val="20"/>
          <w:u w:val="none"/>
        </w:rPr>
        <w:t>Navigard</w:t>
      </w:r>
      <w:proofErr w:type="spellEnd"/>
      <w:r w:rsidR="00162416" w:rsidRPr="00656C47">
        <w:rPr>
          <w:rFonts w:ascii="Arial" w:hAnsi="Arial" w:cs="Arial"/>
          <w:sz w:val="20"/>
          <w:szCs w:val="20"/>
        </w:rPr>
        <w:fldChar w:fldCharType="end"/>
      </w:r>
      <w:r w:rsidRPr="00656C47">
        <w:rPr>
          <w:rFonts w:ascii="Arial" w:hAnsi="Arial" w:cs="Arial"/>
          <w:sz w:val="20"/>
          <w:szCs w:val="20"/>
        </w:rPr>
        <w:t>, Центр</w:t>
      </w:r>
      <w:r w:rsidRPr="00AF3482">
        <w:rPr>
          <w:rFonts w:ascii="Arial" w:hAnsi="Arial" w:cs="Arial"/>
          <w:sz w:val="20"/>
          <w:szCs w:val="20"/>
        </w:rPr>
        <w:t xml:space="preserve"> Протон, Пионер, </w:t>
      </w:r>
      <w:proofErr w:type="spellStart"/>
      <w:r w:rsidRPr="00AF3482">
        <w:rPr>
          <w:rFonts w:ascii="Arial" w:hAnsi="Arial" w:cs="Arial"/>
          <w:sz w:val="20"/>
          <w:szCs w:val="20"/>
          <w:lang w:val="en-US"/>
        </w:rPr>
        <w:t>KPElectronics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  <w:lang w:val="en-US"/>
        </w:rPr>
        <w:t>Satel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3482">
        <w:rPr>
          <w:rFonts w:ascii="Arial" w:hAnsi="Arial" w:cs="Arial"/>
          <w:sz w:val="20"/>
          <w:szCs w:val="20"/>
          <w:lang w:val="en-US"/>
        </w:rPr>
        <w:t>Villbau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, </w:t>
      </w:r>
      <w:r w:rsidRPr="00AF3482">
        <w:rPr>
          <w:rFonts w:ascii="Arial" w:hAnsi="Arial" w:cs="Arial"/>
          <w:sz w:val="20"/>
          <w:szCs w:val="20"/>
          <w:lang w:val="en-US"/>
        </w:rPr>
        <w:t>MCDI</w:t>
      </w:r>
      <w:r w:rsidRPr="00AF3482">
        <w:rPr>
          <w:rFonts w:ascii="Arial" w:hAnsi="Arial" w:cs="Arial"/>
          <w:sz w:val="20"/>
          <w:szCs w:val="20"/>
        </w:rPr>
        <w:t xml:space="preserve"> и др.</w:t>
      </w:r>
    </w:p>
    <w:p w:rsidR="00AF3482" w:rsidRPr="00AF3482" w:rsidRDefault="00AF3482" w:rsidP="00AF3482">
      <w:pPr>
        <w:pStyle w:val="a3"/>
        <w:rPr>
          <w:rFonts w:ascii="Arial" w:hAnsi="Arial" w:cs="Arial"/>
          <w:b/>
          <w:sz w:val="20"/>
          <w:szCs w:val="20"/>
        </w:rPr>
      </w:pPr>
      <w:proofErr w:type="spellStart"/>
      <w:r w:rsidRPr="00AF3482">
        <w:rPr>
          <w:rFonts w:ascii="Arial" w:hAnsi="Arial" w:cs="Arial"/>
          <w:b/>
          <w:sz w:val="20"/>
          <w:szCs w:val="20"/>
        </w:rPr>
        <w:t>MyAlarm</w:t>
      </w:r>
      <w:proofErr w:type="spellEnd"/>
      <w:r w:rsidRPr="00AF3482">
        <w:rPr>
          <w:rFonts w:ascii="Arial" w:hAnsi="Arial" w:cs="Arial"/>
          <w:b/>
          <w:sz w:val="20"/>
          <w:szCs w:val="20"/>
        </w:rPr>
        <w:t xml:space="preserve"> -</w:t>
      </w:r>
      <w:r w:rsidRPr="00AF3482">
        <w:rPr>
          <w:rFonts w:ascii="Arial" w:hAnsi="Arial" w:cs="Arial"/>
          <w:sz w:val="20"/>
          <w:szCs w:val="20"/>
        </w:rPr>
        <w:t>Мобильное приложение клиента частного охранного предприятия.</w:t>
      </w:r>
    </w:p>
    <w:p w:rsidR="00F8409B" w:rsidRPr="00AF3482" w:rsidRDefault="00F8409B" w:rsidP="00BA23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552B9A" w:rsidRPr="00AF3482" w:rsidRDefault="00BB5573" w:rsidP="00552B9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Особенности</w:t>
      </w:r>
    </w:p>
    <w:p w:rsidR="00932F8D" w:rsidRPr="00AF3482" w:rsidRDefault="00932F8D" w:rsidP="00932F8D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AF3482">
        <w:rPr>
          <w:rFonts w:ascii="Arial" w:hAnsi="Arial" w:cs="Arial"/>
          <w:b/>
          <w:sz w:val="20"/>
          <w:szCs w:val="20"/>
        </w:rPr>
        <w:t xml:space="preserve">В качестве базовой станции на ПЦН </w:t>
      </w:r>
      <w:r w:rsidRPr="00AF3482">
        <w:rPr>
          <w:rFonts w:ascii="Arial" w:hAnsi="Arial" w:cs="Arial"/>
          <w:sz w:val="20"/>
          <w:szCs w:val="20"/>
        </w:rPr>
        <w:t>используется «Дельта-</w:t>
      </w:r>
      <w:r w:rsidRPr="00AF3482">
        <w:rPr>
          <w:rFonts w:ascii="Arial" w:hAnsi="Arial" w:cs="Arial"/>
          <w:sz w:val="20"/>
          <w:szCs w:val="20"/>
          <w:lang w:val="en-US"/>
        </w:rPr>
        <w:t>GSM</w:t>
      </w:r>
      <w:r w:rsidRPr="00AF3482">
        <w:rPr>
          <w:rFonts w:ascii="Arial" w:hAnsi="Arial" w:cs="Arial"/>
          <w:sz w:val="20"/>
          <w:szCs w:val="20"/>
        </w:rPr>
        <w:t>-Б», подключенная к ПК с установленным ПО АРМ «Дельта».</w:t>
      </w:r>
      <w:proofErr w:type="gramEnd"/>
      <w:r w:rsidRPr="00AF3482">
        <w:rPr>
          <w:rFonts w:ascii="Arial" w:hAnsi="Arial" w:cs="Arial"/>
          <w:sz w:val="20"/>
          <w:szCs w:val="20"/>
        </w:rPr>
        <w:t xml:space="preserve"> При наличии на ПЦН статического адреса и передаче по </w:t>
      </w:r>
      <w:r w:rsidRPr="00AF3482">
        <w:rPr>
          <w:rFonts w:ascii="Arial" w:hAnsi="Arial" w:cs="Arial"/>
          <w:sz w:val="20"/>
          <w:szCs w:val="20"/>
          <w:lang w:val="en-US"/>
        </w:rPr>
        <w:t>GPRS</w:t>
      </w:r>
      <w:r w:rsidRPr="00AF3482">
        <w:rPr>
          <w:rFonts w:ascii="Arial" w:hAnsi="Arial" w:cs="Arial"/>
          <w:sz w:val="20"/>
          <w:szCs w:val="20"/>
        </w:rPr>
        <w:t xml:space="preserve"> «Дельта-</w:t>
      </w:r>
      <w:proofErr w:type="gramStart"/>
      <w:r w:rsidRPr="00AF3482">
        <w:rPr>
          <w:rFonts w:ascii="Arial" w:hAnsi="Arial" w:cs="Arial"/>
          <w:sz w:val="20"/>
          <w:szCs w:val="20"/>
          <w:lang w:val="en-US"/>
        </w:rPr>
        <w:t>GSM</w:t>
      </w:r>
      <w:proofErr w:type="gramEnd"/>
      <w:r w:rsidRPr="00AF3482">
        <w:rPr>
          <w:rFonts w:ascii="Arial" w:hAnsi="Arial" w:cs="Arial"/>
          <w:sz w:val="20"/>
          <w:szCs w:val="20"/>
        </w:rPr>
        <w:t>-Б» не требуется.</w:t>
      </w:r>
    </w:p>
    <w:p w:rsidR="00572BCC" w:rsidRPr="00AF3482" w:rsidRDefault="00E60348" w:rsidP="00572BCC">
      <w:pPr>
        <w:pStyle w:val="a3"/>
        <w:numPr>
          <w:ilvl w:val="0"/>
          <w:numId w:val="4"/>
        </w:numPr>
        <w:jc w:val="both"/>
        <w:rPr>
          <w:rStyle w:val="FontStyle25"/>
          <w:rFonts w:ascii="Arial" w:hAnsi="Arial" w:cs="Arial"/>
          <w:b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Передача на ПЦН в форматах:</w:t>
      </w:r>
      <w:r w:rsidR="00967FB9" w:rsidRPr="00AF3482">
        <w:rPr>
          <w:rFonts w:ascii="Arial" w:hAnsi="Arial" w:cs="Arial"/>
          <w:b/>
          <w:sz w:val="20"/>
          <w:szCs w:val="20"/>
        </w:rPr>
        <w:t xml:space="preserve"> </w:t>
      </w:r>
      <w:r w:rsidRPr="00AF3482">
        <w:rPr>
          <w:rStyle w:val="FontStyle25"/>
          <w:rFonts w:ascii="Arial" w:hAnsi="Arial" w:cs="Arial"/>
          <w:sz w:val="20"/>
          <w:szCs w:val="20"/>
          <w:lang w:val="en-US"/>
        </w:rPr>
        <w:t>SMS</w:t>
      </w:r>
      <w:r w:rsidRPr="00AF3482">
        <w:rPr>
          <w:rStyle w:val="FontStyle25"/>
          <w:rFonts w:ascii="Arial" w:hAnsi="Arial" w:cs="Arial"/>
          <w:sz w:val="20"/>
          <w:szCs w:val="20"/>
        </w:rPr>
        <w:t>/</w:t>
      </w:r>
      <w:r w:rsidRPr="00AF3482">
        <w:rPr>
          <w:rStyle w:val="FontStyle25"/>
          <w:rFonts w:ascii="Arial" w:hAnsi="Arial" w:cs="Arial"/>
          <w:sz w:val="20"/>
          <w:szCs w:val="20"/>
          <w:lang w:val="en-US"/>
        </w:rPr>
        <w:t>GPRS</w:t>
      </w:r>
      <w:r w:rsidRPr="00AF3482">
        <w:rPr>
          <w:rStyle w:val="FontStyle25"/>
          <w:rFonts w:ascii="Arial" w:hAnsi="Arial" w:cs="Arial"/>
          <w:sz w:val="20"/>
          <w:szCs w:val="20"/>
        </w:rPr>
        <w:t>/</w:t>
      </w:r>
      <w:r w:rsidRPr="00AF3482">
        <w:rPr>
          <w:rStyle w:val="FontStyle25"/>
          <w:rFonts w:ascii="Arial" w:hAnsi="Arial" w:cs="Arial"/>
          <w:sz w:val="20"/>
          <w:szCs w:val="20"/>
          <w:lang w:val="en-US"/>
        </w:rPr>
        <w:t>DTMF</w:t>
      </w:r>
      <w:r w:rsidRPr="00AF3482">
        <w:rPr>
          <w:rStyle w:val="FontStyle25"/>
          <w:rFonts w:ascii="Arial" w:hAnsi="Arial" w:cs="Arial"/>
          <w:sz w:val="20"/>
          <w:szCs w:val="20"/>
        </w:rPr>
        <w:t>.</w:t>
      </w:r>
    </w:p>
    <w:p w:rsidR="00DD4E21" w:rsidRPr="00AF3482" w:rsidRDefault="00DD4E21" w:rsidP="00572BCC">
      <w:pPr>
        <w:pStyle w:val="a3"/>
        <w:numPr>
          <w:ilvl w:val="0"/>
          <w:numId w:val="4"/>
        </w:numPr>
        <w:jc w:val="both"/>
        <w:rPr>
          <w:rStyle w:val="FontStyle25"/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 xml:space="preserve">2 </w:t>
      </w:r>
      <w:r w:rsidRPr="00AF3482">
        <w:rPr>
          <w:rFonts w:ascii="Arial" w:hAnsi="Arial" w:cs="Arial"/>
          <w:b/>
          <w:sz w:val="20"/>
          <w:szCs w:val="20"/>
          <w:lang w:val="en-US"/>
        </w:rPr>
        <w:t>SIM</w:t>
      </w:r>
      <w:r w:rsidRPr="00AF3482">
        <w:rPr>
          <w:rFonts w:ascii="Arial" w:hAnsi="Arial" w:cs="Arial"/>
          <w:b/>
          <w:sz w:val="20"/>
          <w:szCs w:val="20"/>
        </w:rPr>
        <w:t xml:space="preserve"> карты,</w:t>
      </w:r>
      <w:r w:rsidR="00F11EF2" w:rsidRPr="00F11E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11EF2" w:rsidRPr="00AF3482">
        <w:rPr>
          <w:rFonts w:ascii="Arial" w:hAnsi="Arial" w:cs="Arial"/>
          <w:sz w:val="20"/>
          <w:szCs w:val="20"/>
          <w:shd w:val="clear" w:color="auto" w:fill="FFFFFF"/>
        </w:rPr>
        <w:t>для резервирования GSM связи.</w:t>
      </w:r>
      <w:r w:rsidR="00F11EF2" w:rsidRPr="00AF348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AF3482">
        <w:rPr>
          <w:rFonts w:ascii="Arial" w:hAnsi="Arial" w:cs="Arial"/>
          <w:b/>
          <w:sz w:val="20"/>
          <w:szCs w:val="20"/>
        </w:rPr>
        <w:t xml:space="preserve"> </w:t>
      </w:r>
    </w:p>
    <w:p w:rsidR="008C343B" w:rsidRPr="00AF3482" w:rsidRDefault="008C343B" w:rsidP="008C343B">
      <w:pPr>
        <w:pStyle w:val="a3"/>
        <w:numPr>
          <w:ilvl w:val="0"/>
          <w:numId w:val="4"/>
        </w:numPr>
        <w:jc w:val="both"/>
        <w:rPr>
          <w:rStyle w:val="FontStyle25"/>
          <w:rFonts w:ascii="Arial" w:hAnsi="Arial" w:cs="Arial"/>
          <w:b/>
          <w:sz w:val="20"/>
          <w:szCs w:val="20"/>
        </w:rPr>
      </w:pPr>
      <w:r w:rsidRPr="00AF3482">
        <w:rPr>
          <w:rFonts w:ascii="Arial" w:hAnsi="Arial" w:cs="Arial"/>
          <w:b/>
          <w:noProof/>
          <w:sz w:val="20"/>
          <w:szCs w:val="20"/>
        </w:rPr>
        <w:t xml:space="preserve">Возможность управлять последовательностью передачи сообщений по </w:t>
      </w:r>
      <w:r w:rsidRPr="00AF3482">
        <w:rPr>
          <w:rFonts w:ascii="Arial" w:hAnsi="Arial" w:cs="Arial"/>
          <w:b/>
          <w:noProof/>
          <w:sz w:val="20"/>
          <w:szCs w:val="20"/>
          <w:lang w:val="en-US"/>
        </w:rPr>
        <w:t>GPRS</w:t>
      </w:r>
      <w:r w:rsidRPr="00AF3482">
        <w:rPr>
          <w:rFonts w:ascii="Arial" w:hAnsi="Arial" w:cs="Arial"/>
          <w:b/>
          <w:noProof/>
          <w:sz w:val="20"/>
          <w:szCs w:val="20"/>
        </w:rPr>
        <w:t xml:space="preserve"> и </w:t>
      </w:r>
      <w:r w:rsidRPr="00AF3482">
        <w:rPr>
          <w:rFonts w:ascii="Arial" w:hAnsi="Arial" w:cs="Arial"/>
          <w:b/>
          <w:noProof/>
          <w:sz w:val="20"/>
          <w:szCs w:val="20"/>
          <w:lang w:val="en-US"/>
        </w:rPr>
        <w:t>SMS</w:t>
      </w:r>
      <w:r w:rsidRPr="00AF3482">
        <w:rPr>
          <w:rFonts w:ascii="Arial" w:hAnsi="Arial" w:cs="Arial"/>
          <w:b/>
          <w:noProof/>
          <w:sz w:val="20"/>
          <w:szCs w:val="20"/>
        </w:rPr>
        <w:t xml:space="preserve">. </w:t>
      </w:r>
      <w:r w:rsidRPr="00AF3482">
        <w:rPr>
          <w:rFonts w:ascii="Arial" w:hAnsi="Arial" w:cs="Arial"/>
          <w:noProof/>
          <w:sz w:val="20"/>
          <w:szCs w:val="20"/>
        </w:rPr>
        <w:t xml:space="preserve">В первом случае первично отправляется сообщение по </w:t>
      </w:r>
      <w:r w:rsidRPr="00AF3482">
        <w:rPr>
          <w:rFonts w:ascii="Arial" w:hAnsi="Arial" w:cs="Arial"/>
          <w:noProof/>
          <w:sz w:val="20"/>
          <w:szCs w:val="20"/>
          <w:lang w:val="en-US"/>
        </w:rPr>
        <w:t>GPRS</w:t>
      </w:r>
      <w:r w:rsidRPr="00AF3482">
        <w:rPr>
          <w:rFonts w:ascii="Arial" w:hAnsi="Arial" w:cs="Arial"/>
          <w:noProof/>
          <w:sz w:val="20"/>
          <w:szCs w:val="20"/>
        </w:rPr>
        <w:t xml:space="preserve">, а в случае неудачи отправляется </w:t>
      </w:r>
      <w:r w:rsidRPr="00AF3482">
        <w:rPr>
          <w:rFonts w:ascii="Arial" w:hAnsi="Arial" w:cs="Arial"/>
          <w:noProof/>
          <w:sz w:val="20"/>
          <w:szCs w:val="20"/>
          <w:lang w:val="en-US"/>
        </w:rPr>
        <w:t>SMS</w:t>
      </w:r>
      <w:r w:rsidRPr="00AF3482">
        <w:rPr>
          <w:rFonts w:ascii="Arial" w:hAnsi="Arial" w:cs="Arial"/>
          <w:noProof/>
          <w:sz w:val="20"/>
          <w:szCs w:val="20"/>
        </w:rPr>
        <w:t xml:space="preserve">. Во втором случае всё с точностью наоборот. И в третьем отправка производится по </w:t>
      </w:r>
      <w:r w:rsidRPr="00AF3482">
        <w:rPr>
          <w:rFonts w:ascii="Arial" w:hAnsi="Arial" w:cs="Arial"/>
          <w:noProof/>
          <w:sz w:val="20"/>
          <w:szCs w:val="20"/>
          <w:lang w:val="en-US"/>
        </w:rPr>
        <w:t>GPRS</w:t>
      </w:r>
      <w:r w:rsidRPr="00AF3482">
        <w:rPr>
          <w:rFonts w:ascii="Arial" w:hAnsi="Arial" w:cs="Arial"/>
          <w:noProof/>
          <w:sz w:val="20"/>
          <w:szCs w:val="20"/>
        </w:rPr>
        <w:t xml:space="preserve"> и </w:t>
      </w:r>
      <w:r w:rsidRPr="00AF3482">
        <w:rPr>
          <w:rFonts w:ascii="Arial" w:hAnsi="Arial" w:cs="Arial"/>
          <w:noProof/>
          <w:sz w:val="20"/>
          <w:szCs w:val="20"/>
          <w:lang w:val="en-US"/>
        </w:rPr>
        <w:t>SMS</w:t>
      </w:r>
      <w:r w:rsidRPr="00AF3482">
        <w:rPr>
          <w:rFonts w:ascii="Arial" w:hAnsi="Arial" w:cs="Arial"/>
          <w:noProof/>
          <w:sz w:val="20"/>
          <w:szCs w:val="20"/>
        </w:rPr>
        <w:t>.</w:t>
      </w:r>
    </w:p>
    <w:p w:rsidR="006D1CC1" w:rsidRPr="00AF3482" w:rsidRDefault="006D1CC1" w:rsidP="006D1CC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 xml:space="preserve">Возможность дублирования по </w:t>
      </w:r>
      <w:proofErr w:type="spellStart"/>
      <w:r w:rsidRPr="00AF3482">
        <w:rPr>
          <w:rFonts w:ascii="Arial" w:hAnsi="Arial" w:cs="Arial"/>
          <w:b/>
          <w:sz w:val="20"/>
          <w:szCs w:val="20"/>
          <w:lang w:val="en-US"/>
        </w:rPr>
        <w:t>WiFi</w:t>
      </w:r>
      <w:proofErr w:type="spellEnd"/>
      <w:r w:rsidRPr="00AF3482">
        <w:rPr>
          <w:rFonts w:ascii="Arial" w:hAnsi="Arial" w:cs="Arial"/>
          <w:b/>
          <w:sz w:val="20"/>
          <w:szCs w:val="20"/>
        </w:rPr>
        <w:t xml:space="preserve">, </w:t>
      </w:r>
      <w:r w:rsidRPr="00AF3482">
        <w:rPr>
          <w:rFonts w:ascii="Arial" w:hAnsi="Arial" w:cs="Arial"/>
          <w:b/>
          <w:sz w:val="20"/>
          <w:szCs w:val="20"/>
          <w:lang w:val="en-US"/>
        </w:rPr>
        <w:t>IP</w:t>
      </w:r>
      <w:r w:rsidRPr="00AF3482">
        <w:rPr>
          <w:rFonts w:ascii="Arial" w:hAnsi="Arial" w:cs="Arial"/>
          <w:b/>
          <w:sz w:val="20"/>
          <w:szCs w:val="20"/>
        </w:rPr>
        <w:t xml:space="preserve"> и </w:t>
      </w:r>
      <w:r w:rsidRPr="00AF3482">
        <w:rPr>
          <w:rFonts w:ascii="Arial" w:hAnsi="Arial" w:cs="Arial"/>
          <w:b/>
          <w:sz w:val="20"/>
          <w:szCs w:val="20"/>
          <w:lang w:val="en-US"/>
        </w:rPr>
        <w:t>VHF</w:t>
      </w:r>
      <w:r w:rsidRPr="00AF3482">
        <w:rPr>
          <w:rFonts w:ascii="Arial" w:hAnsi="Arial" w:cs="Arial"/>
          <w:b/>
          <w:sz w:val="20"/>
          <w:szCs w:val="20"/>
        </w:rPr>
        <w:t xml:space="preserve">, </w:t>
      </w:r>
      <w:r w:rsidRPr="00AF3482">
        <w:rPr>
          <w:rFonts w:ascii="Arial" w:hAnsi="Arial" w:cs="Arial"/>
          <w:sz w:val="20"/>
          <w:szCs w:val="20"/>
        </w:rPr>
        <w:t>при этом обеспечивается защита от  саботажа - глушение перед взятием объекта «На рывок», индицируется  на ПЦН.</w:t>
      </w:r>
    </w:p>
    <w:p w:rsidR="006D1CC1" w:rsidRPr="00AF3482" w:rsidRDefault="006D1CC1" w:rsidP="006D1CC1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F3482">
        <w:rPr>
          <w:rFonts w:ascii="Arial" w:hAnsi="Arial" w:cs="Arial"/>
          <w:b/>
          <w:sz w:val="20"/>
          <w:szCs w:val="20"/>
        </w:rPr>
        <w:t xml:space="preserve">Возможность одновременной работы с </w:t>
      </w:r>
      <w:proofErr w:type="spellStart"/>
      <w:r w:rsidRPr="00AF3482">
        <w:rPr>
          <w:rFonts w:ascii="Arial" w:hAnsi="Arial" w:cs="Arial"/>
          <w:b/>
          <w:sz w:val="20"/>
          <w:szCs w:val="20"/>
          <w:lang w:val="en-US"/>
        </w:rPr>
        <w:t>WiFi</w:t>
      </w:r>
      <w:proofErr w:type="spellEnd"/>
      <w:r w:rsidRPr="00AF3482">
        <w:rPr>
          <w:rFonts w:ascii="Arial" w:hAnsi="Arial" w:cs="Arial"/>
          <w:b/>
          <w:sz w:val="20"/>
          <w:szCs w:val="20"/>
        </w:rPr>
        <w:t xml:space="preserve">, </w:t>
      </w:r>
      <w:r w:rsidRPr="00AF3482">
        <w:rPr>
          <w:rFonts w:ascii="Arial" w:hAnsi="Arial" w:cs="Arial"/>
          <w:b/>
          <w:sz w:val="20"/>
          <w:szCs w:val="20"/>
          <w:lang w:val="en-US"/>
        </w:rPr>
        <w:t>IP</w:t>
      </w:r>
      <w:r w:rsidRPr="00AF3482">
        <w:rPr>
          <w:rFonts w:ascii="Arial" w:hAnsi="Arial" w:cs="Arial"/>
          <w:b/>
          <w:sz w:val="20"/>
          <w:szCs w:val="20"/>
        </w:rPr>
        <w:t xml:space="preserve"> и </w:t>
      </w:r>
      <w:r w:rsidRPr="00AF3482">
        <w:rPr>
          <w:rFonts w:ascii="Arial" w:hAnsi="Arial" w:cs="Arial"/>
          <w:b/>
          <w:sz w:val="20"/>
          <w:szCs w:val="20"/>
          <w:lang w:val="en-US"/>
        </w:rPr>
        <w:t>VHF</w:t>
      </w:r>
      <w:r w:rsidRPr="00AF3482">
        <w:rPr>
          <w:rFonts w:ascii="Arial" w:hAnsi="Arial" w:cs="Arial"/>
          <w:sz w:val="20"/>
          <w:szCs w:val="20"/>
        </w:rPr>
        <w:t xml:space="preserve"> (лицензированные выделенные частоты и безлицензионные диапазоны) передатчиками используя единый ПЦ</w:t>
      </w:r>
      <w:r w:rsidR="00450C6D" w:rsidRPr="00AF3482">
        <w:rPr>
          <w:rFonts w:ascii="Arial" w:hAnsi="Arial" w:cs="Arial"/>
          <w:sz w:val="20"/>
          <w:szCs w:val="20"/>
        </w:rPr>
        <w:t>Н с единым ПК и ПО АРМ «Дельта» до 32 000 объектов.</w:t>
      </w:r>
      <w:proofErr w:type="gramEnd"/>
    </w:p>
    <w:p w:rsidR="008C343B" w:rsidRPr="00AF3482" w:rsidRDefault="008C343B" w:rsidP="008C343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 xml:space="preserve">Международный протокол </w:t>
      </w:r>
      <w:proofErr w:type="spellStart"/>
      <w:r w:rsidRPr="00AF34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ContactID</w:t>
      </w:r>
      <w:proofErr w:type="spellEnd"/>
      <w:r w:rsidRPr="00AF34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 формат </w:t>
      </w:r>
      <w:r w:rsidRPr="00AF3482">
        <w:rPr>
          <w:rFonts w:ascii="Arial" w:hAnsi="Arial" w:cs="Arial"/>
          <w:b/>
          <w:sz w:val="20"/>
          <w:szCs w:val="20"/>
          <w:lang w:val="en-US"/>
        </w:rPr>
        <w:t>Sur</w:t>
      </w:r>
      <w:r w:rsidRPr="00AF3482">
        <w:rPr>
          <w:rFonts w:ascii="Arial" w:hAnsi="Arial" w:cs="Arial"/>
          <w:b/>
          <w:sz w:val="20"/>
          <w:szCs w:val="20"/>
        </w:rPr>
        <w:t>-</w:t>
      </w:r>
      <w:proofErr w:type="spellStart"/>
      <w:r w:rsidRPr="00AF3482">
        <w:rPr>
          <w:rFonts w:ascii="Arial" w:hAnsi="Arial" w:cs="Arial"/>
          <w:b/>
          <w:sz w:val="20"/>
          <w:szCs w:val="20"/>
          <w:lang w:val="en-US"/>
        </w:rPr>
        <w:t>Gard</w:t>
      </w:r>
      <w:proofErr w:type="spellEnd"/>
      <w:r w:rsidR="00967FB9" w:rsidRPr="00AF3482">
        <w:rPr>
          <w:rFonts w:ascii="Arial" w:hAnsi="Arial" w:cs="Arial"/>
          <w:b/>
          <w:sz w:val="20"/>
          <w:szCs w:val="20"/>
        </w:rPr>
        <w:t xml:space="preserve"> </w:t>
      </w:r>
      <w:r w:rsidRPr="00AF34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обеспечивают интеграцию </w:t>
      </w:r>
      <w:proofErr w:type="gramStart"/>
      <w:r w:rsidRPr="00AF348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 w:rsidRPr="00AF34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сторонними ПО АРМ ПЦН, </w:t>
      </w:r>
      <w:r w:rsidRPr="00AF3482">
        <w:rPr>
          <w:rFonts w:ascii="Arial" w:hAnsi="Arial" w:cs="Arial"/>
          <w:sz w:val="20"/>
          <w:szCs w:val="20"/>
          <w:shd w:val="clear" w:color="auto" w:fill="FFFFFF"/>
        </w:rPr>
        <w:t>такими как: «Центр охраны» (</w:t>
      </w:r>
      <w:r w:rsidRPr="00AF3482">
        <w:rPr>
          <w:rFonts w:ascii="Arial" w:hAnsi="Arial" w:cs="Arial"/>
          <w:sz w:val="20"/>
          <w:szCs w:val="20"/>
          <w:shd w:val="clear" w:color="auto" w:fill="FFFFFF"/>
          <w:lang w:val="en-US"/>
        </w:rPr>
        <w:t>C</w:t>
      </w:r>
      <w:r w:rsidRPr="00AF348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AF3482">
        <w:rPr>
          <w:rFonts w:ascii="Arial" w:hAnsi="Arial" w:cs="Arial"/>
          <w:sz w:val="20"/>
          <w:szCs w:val="20"/>
          <w:shd w:val="clear" w:color="auto" w:fill="FFFFFF"/>
          <w:lang w:val="en-US"/>
        </w:rPr>
        <w:t>Nord</w:t>
      </w:r>
      <w:r w:rsidRPr="00AF3482">
        <w:rPr>
          <w:rFonts w:ascii="Arial" w:hAnsi="Arial" w:cs="Arial"/>
          <w:sz w:val="20"/>
          <w:szCs w:val="20"/>
          <w:shd w:val="clear" w:color="auto" w:fill="FFFFFF"/>
        </w:rPr>
        <w:t xml:space="preserve">), «Офицер» и др. </w:t>
      </w:r>
    </w:p>
    <w:p w:rsidR="00DD57CC" w:rsidRPr="00AF3482" w:rsidRDefault="00DD57CC" w:rsidP="00BA23E6">
      <w:pPr>
        <w:pStyle w:val="a3"/>
        <w:numPr>
          <w:ilvl w:val="0"/>
          <w:numId w:val="4"/>
        </w:numPr>
        <w:jc w:val="both"/>
        <w:rPr>
          <w:rStyle w:val="FontStyle25"/>
          <w:rFonts w:ascii="Arial" w:hAnsi="Arial" w:cs="Arial"/>
          <w:sz w:val="20"/>
          <w:szCs w:val="20"/>
        </w:rPr>
      </w:pPr>
      <w:r w:rsidRPr="00AF3482">
        <w:rPr>
          <w:rStyle w:val="FontStyle25"/>
          <w:rFonts w:ascii="Arial" w:hAnsi="Arial" w:cs="Arial"/>
          <w:b/>
          <w:sz w:val="20"/>
          <w:szCs w:val="20"/>
        </w:rPr>
        <w:t>Контроль и сигнализация помехи</w:t>
      </w:r>
      <w:r w:rsidR="000109B7" w:rsidRPr="00AF3482">
        <w:rPr>
          <w:rStyle w:val="FontStyle25"/>
          <w:rFonts w:ascii="Arial" w:hAnsi="Arial" w:cs="Arial"/>
          <w:b/>
          <w:sz w:val="20"/>
          <w:szCs w:val="20"/>
        </w:rPr>
        <w:t>/подавления</w:t>
      </w:r>
      <w:r w:rsidRPr="00AF3482">
        <w:rPr>
          <w:rStyle w:val="FontStyle25"/>
          <w:rFonts w:ascii="Arial" w:hAnsi="Arial" w:cs="Arial"/>
          <w:sz w:val="20"/>
          <w:szCs w:val="20"/>
        </w:rPr>
        <w:t xml:space="preserve">в </w:t>
      </w:r>
      <w:r w:rsidR="000109B7" w:rsidRPr="00AF3482">
        <w:rPr>
          <w:rStyle w:val="FontStyle25"/>
          <w:rFonts w:ascii="Arial" w:hAnsi="Arial" w:cs="Arial"/>
          <w:sz w:val="20"/>
          <w:szCs w:val="20"/>
        </w:rPr>
        <w:t xml:space="preserve">сети </w:t>
      </w:r>
      <w:r w:rsidRPr="00AF3482">
        <w:rPr>
          <w:rStyle w:val="FontStyle25"/>
          <w:rFonts w:ascii="Arial" w:hAnsi="Arial" w:cs="Arial"/>
          <w:sz w:val="20"/>
          <w:szCs w:val="20"/>
          <w:lang w:val="en-US"/>
        </w:rPr>
        <w:t>GSM</w:t>
      </w:r>
      <w:r w:rsidRPr="00AF3482">
        <w:rPr>
          <w:rStyle w:val="FontStyle25"/>
          <w:rFonts w:ascii="Arial" w:hAnsi="Arial" w:cs="Arial"/>
          <w:sz w:val="20"/>
          <w:szCs w:val="20"/>
        </w:rPr>
        <w:t>.</w:t>
      </w:r>
    </w:p>
    <w:p w:rsidR="00615688" w:rsidRPr="00AF3482" w:rsidRDefault="00AA582F" w:rsidP="00615688">
      <w:pPr>
        <w:pStyle w:val="a3"/>
        <w:numPr>
          <w:ilvl w:val="0"/>
          <w:numId w:val="4"/>
        </w:numPr>
        <w:jc w:val="both"/>
        <w:rPr>
          <w:rStyle w:val="FontStyle25"/>
          <w:rFonts w:ascii="Arial" w:hAnsi="Arial" w:cs="Arial"/>
          <w:sz w:val="20"/>
          <w:szCs w:val="20"/>
        </w:rPr>
      </w:pPr>
      <w:r w:rsidRPr="00AF3482">
        <w:rPr>
          <w:rStyle w:val="FontStyle25"/>
          <w:rFonts w:ascii="Arial" w:hAnsi="Arial" w:cs="Arial"/>
          <w:b/>
          <w:sz w:val="20"/>
          <w:szCs w:val="20"/>
        </w:rPr>
        <w:t>Измерение уровня связи</w:t>
      </w:r>
      <w:r w:rsidRPr="00AF3482">
        <w:rPr>
          <w:rStyle w:val="FontStyle25"/>
          <w:rFonts w:ascii="Arial" w:hAnsi="Arial" w:cs="Arial"/>
          <w:sz w:val="20"/>
          <w:szCs w:val="20"/>
        </w:rPr>
        <w:t xml:space="preserve"> с индикацией при каждом SMS сообщении.</w:t>
      </w:r>
    </w:p>
    <w:p w:rsidR="00615688" w:rsidRPr="00AF3482" w:rsidRDefault="00615688" w:rsidP="00615688">
      <w:pPr>
        <w:pStyle w:val="a3"/>
        <w:numPr>
          <w:ilvl w:val="0"/>
          <w:numId w:val="4"/>
        </w:numPr>
        <w:jc w:val="both"/>
        <w:rPr>
          <w:rStyle w:val="FontStyle25"/>
          <w:rFonts w:ascii="Arial" w:hAnsi="Arial" w:cs="Arial"/>
          <w:sz w:val="20"/>
          <w:szCs w:val="20"/>
        </w:rPr>
      </w:pPr>
      <w:r w:rsidRPr="00AF3482">
        <w:rPr>
          <w:rFonts w:ascii="Arial" w:eastAsia="Times New Roman" w:hAnsi="Arial" w:cs="Arial"/>
          <w:b/>
          <w:sz w:val="20"/>
          <w:szCs w:val="20"/>
        </w:rPr>
        <w:t>6/12 с расширением - удвоением зон</w:t>
      </w:r>
      <w:r w:rsidRPr="00AF3482">
        <w:rPr>
          <w:rFonts w:ascii="Arial" w:eastAsia="Times New Roman" w:hAnsi="Arial" w:cs="Arial"/>
          <w:sz w:val="20"/>
          <w:szCs w:val="20"/>
        </w:rPr>
        <w:t xml:space="preserve"> резистивной развязкой, охранно-пожарных шлейфов сигнализации (далее - ШС), для работы с датчиками (</w:t>
      </w:r>
      <w:proofErr w:type="spellStart"/>
      <w:r w:rsidRPr="00AF3482">
        <w:rPr>
          <w:rFonts w:ascii="Arial" w:eastAsia="Times New Roman" w:hAnsi="Arial" w:cs="Arial"/>
          <w:sz w:val="20"/>
          <w:szCs w:val="20"/>
        </w:rPr>
        <w:t>извещателями</w:t>
      </w:r>
      <w:proofErr w:type="spellEnd"/>
      <w:r w:rsidRPr="00AF3482">
        <w:rPr>
          <w:rFonts w:ascii="Arial" w:eastAsia="Times New Roman" w:hAnsi="Arial" w:cs="Arial"/>
          <w:sz w:val="20"/>
          <w:szCs w:val="20"/>
        </w:rPr>
        <w:t xml:space="preserve">) ОПС, </w:t>
      </w:r>
      <w:r w:rsidRPr="00AF348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AF3482">
        <w:rPr>
          <w:rFonts w:ascii="Arial" w:eastAsia="Times New Roman" w:hAnsi="Arial" w:cs="Arial"/>
          <w:sz w:val="20"/>
          <w:szCs w:val="20"/>
        </w:rPr>
        <w:t xml:space="preserve"> также выходов</w:t>
      </w:r>
      <w:r w:rsidRPr="00AF3482">
        <w:rPr>
          <w:rFonts w:ascii="Arial" w:eastAsia="Times New Roman" w:hAnsi="Arial" w:cs="Arial"/>
          <w:sz w:val="20"/>
          <w:szCs w:val="20"/>
          <w:lang w:eastAsia="ru-RU"/>
        </w:rPr>
        <w:t xml:space="preserve"> в виде контактов реле и/или </w:t>
      </w:r>
      <w:proofErr w:type="gramStart"/>
      <w:r w:rsidRPr="00AF3482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gramEnd"/>
      <w:r w:rsidRPr="00AF3482">
        <w:rPr>
          <w:rFonts w:ascii="Arial" w:eastAsia="Times New Roman" w:hAnsi="Arial" w:cs="Arial"/>
          <w:sz w:val="20"/>
          <w:szCs w:val="20"/>
          <w:lang w:eastAsia="ru-RU"/>
        </w:rPr>
        <w:t xml:space="preserve"> приемно-контрольных приборов ОПС и других приборов.</w:t>
      </w:r>
    </w:p>
    <w:p w:rsidR="00615688" w:rsidRPr="00AF3482" w:rsidRDefault="00615688" w:rsidP="0061568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Двухпроводный ШС пожарный</w:t>
      </w:r>
      <w:r w:rsidRPr="00AF3482">
        <w:rPr>
          <w:rFonts w:ascii="Arial" w:hAnsi="Arial" w:cs="Arial"/>
          <w:sz w:val="20"/>
          <w:szCs w:val="20"/>
        </w:rPr>
        <w:t xml:space="preserve"> с подключением до 20 датчиков.</w:t>
      </w:r>
    </w:p>
    <w:p w:rsidR="00615688" w:rsidRPr="00AF3482" w:rsidRDefault="00615688" w:rsidP="00D87472">
      <w:pPr>
        <w:pStyle w:val="a3"/>
        <w:numPr>
          <w:ilvl w:val="0"/>
          <w:numId w:val="4"/>
        </w:numPr>
        <w:rPr>
          <w:rStyle w:val="FontStyle25"/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Возможность частичной постановки на охрану</w:t>
      </w:r>
      <w:r w:rsidRPr="00AF3482">
        <w:rPr>
          <w:rFonts w:ascii="Arial" w:hAnsi="Arial" w:cs="Arial"/>
          <w:sz w:val="20"/>
          <w:szCs w:val="20"/>
        </w:rPr>
        <w:t xml:space="preserve"> (ночной режим).</w:t>
      </w:r>
    </w:p>
    <w:p w:rsidR="00D87472" w:rsidRPr="00AF3482" w:rsidRDefault="00D87472" w:rsidP="00D87472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Охрана 2-х независимых объектов</w:t>
      </w:r>
      <w:r w:rsidRPr="00AF3482">
        <w:rPr>
          <w:rFonts w:ascii="Arial" w:hAnsi="Arial" w:cs="Arial"/>
          <w:sz w:val="20"/>
          <w:szCs w:val="20"/>
        </w:rPr>
        <w:t xml:space="preserve"> - 2 полноценных раздела с отдельными считывателями, звуковыми и световыми </w:t>
      </w:r>
      <w:proofErr w:type="spellStart"/>
      <w:r w:rsidRPr="00AF3482">
        <w:rPr>
          <w:rFonts w:ascii="Arial" w:hAnsi="Arial" w:cs="Arial"/>
          <w:sz w:val="20"/>
          <w:szCs w:val="20"/>
        </w:rPr>
        <w:t>оповещетелями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 с отдельными объектовыми номерами.</w:t>
      </w:r>
    </w:p>
    <w:p w:rsidR="00E60348" w:rsidRPr="00AF3482" w:rsidRDefault="00E60348" w:rsidP="00BA23E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Частичная постановка на охрану</w:t>
      </w:r>
      <w:r w:rsidRPr="00AF3482">
        <w:rPr>
          <w:rFonts w:ascii="Arial" w:hAnsi="Arial" w:cs="Arial"/>
          <w:sz w:val="20"/>
          <w:szCs w:val="20"/>
        </w:rPr>
        <w:t xml:space="preserve"> - только зон периметр</w:t>
      </w:r>
      <w:proofErr w:type="gramStart"/>
      <w:r w:rsidRPr="00AF3482">
        <w:rPr>
          <w:rFonts w:ascii="Arial" w:hAnsi="Arial" w:cs="Arial"/>
          <w:sz w:val="20"/>
          <w:szCs w:val="20"/>
        </w:rPr>
        <w:t>а-</w:t>
      </w:r>
      <w:proofErr w:type="gramEnd"/>
      <w:r w:rsidRPr="00AF3482">
        <w:rPr>
          <w:rFonts w:ascii="Arial" w:hAnsi="Arial" w:cs="Arial"/>
          <w:sz w:val="20"/>
          <w:szCs w:val="20"/>
        </w:rPr>
        <w:t xml:space="preserve"> окон, дверей, с игнорированием внутренних зон, например в ночное время, или когда дети одни остаются дома.</w:t>
      </w:r>
    </w:p>
    <w:p w:rsidR="00AA582F" w:rsidRPr="00AF3482" w:rsidRDefault="00AA582F" w:rsidP="00AA582F">
      <w:pPr>
        <w:pStyle w:val="a3"/>
        <w:numPr>
          <w:ilvl w:val="0"/>
          <w:numId w:val="4"/>
        </w:numPr>
        <w:jc w:val="both"/>
        <w:rPr>
          <w:rStyle w:val="FontStyle25"/>
          <w:rFonts w:ascii="Arial" w:hAnsi="Arial" w:cs="Arial"/>
          <w:sz w:val="20"/>
          <w:szCs w:val="20"/>
          <w:u w:val="single"/>
        </w:rPr>
      </w:pPr>
      <w:r w:rsidRPr="00AF3482">
        <w:rPr>
          <w:rStyle w:val="FontStyle25"/>
          <w:rFonts w:ascii="Arial" w:hAnsi="Arial" w:cs="Arial"/>
          <w:b/>
          <w:sz w:val="20"/>
          <w:szCs w:val="20"/>
        </w:rPr>
        <w:t xml:space="preserve">Постановка/снятие встроенным контроллером </w:t>
      </w:r>
      <w:proofErr w:type="spellStart"/>
      <w:r w:rsidRPr="00AF3482">
        <w:rPr>
          <w:rStyle w:val="FontStyle25"/>
          <w:rFonts w:ascii="Arial" w:hAnsi="Arial" w:cs="Arial"/>
          <w:b/>
          <w:sz w:val="20"/>
          <w:szCs w:val="20"/>
        </w:rPr>
        <w:t>Тouch</w:t>
      </w:r>
      <w:proofErr w:type="spellEnd"/>
      <w:r w:rsidRPr="00AF3482">
        <w:rPr>
          <w:rStyle w:val="FontStyle25"/>
          <w:rFonts w:ascii="Arial" w:hAnsi="Arial" w:cs="Arial"/>
          <w:b/>
          <w:sz w:val="20"/>
          <w:szCs w:val="20"/>
          <w:lang w:val="en-US"/>
        </w:rPr>
        <w:t>M</w:t>
      </w:r>
      <w:proofErr w:type="spellStart"/>
      <w:r w:rsidRPr="00AF3482">
        <w:rPr>
          <w:rStyle w:val="FontStyle25"/>
          <w:rFonts w:ascii="Arial" w:hAnsi="Arial" w:cs="Arial"/>
          <w:b/>
          <w:sz w:val="20"/>
          <w:szCs w:val="20"/>
        </w:rPr>
        <w:t>emory</w:t>
      </w:r>
      <w:proofErr w:type="spellEnd"/>
      <w:r w:rsidRPr="00AF3482">
        <w:rPr>
          <w:rStyle w:val="FontStyle25"/>
          <w:rFonts w:ascii="Arial" w:hAnsi="Arial" w:cs="Arial"/>
          <w:sz w:val="20"/>
          <w:szCs w:val="20"/>
        </w:rPr>
        <w:t xml:space="preserve"> (до 16 пользователей), электронными ключами, бесконтактными картами, клавиатурами, радиокнопками </w:t>
      </w:r>
      <w:r w:rsidRPr="00AF3482">
        <w:rPr>
          <w:rFonts w:ascii="Arial" w:hAnsi="Arial" w:cs="Arial"/>
          <w:sz w:val="20"/>
          <w:szCs w:val="20"/>
        </w:rPr>
        <w:t>или н/з, н/</w:t>
      </w:r>
      <w:proofErr w:type="gramStart"/>
      <w:r w:rsidRPr="00AF3482">
        <w:rPr>
          <w:rFonts w:ascii="Arial" w:hAnsi="Arial" w:cs="Arial"/>
          <w:sz w:val="20"/>
          <w:szCs w:val="20"/>
        </w:rPr>
        <w:t>р</w:t>
      </w:r>
      <w:proofErr w:type="gramEnd"/>
      <w:r w:rsidRPr="00AF3482">
        <w:rPr>
          <w:rFonts w:ascii="Arial" w:hAnsi="Arial" w:cs="Arial"/>
          <w:sz w:val="20"/>
          <w:szCs w:val="20"/>
        </w:rPr>
        <w:t xml:space="preserve"> контактами.</w:t>
      </w:r>
    </w:p>
    <w:p w:rsidR="00E60348" w:rsidRPr="00AF3482" w:rsidRDefault="00E60348" w:rsidP="00BA23E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 xml:space="preserve">4 </w:t>
      </w:r>
      <w:proofErr w:type="gramStart"/>
      <w:r w:rsidRPr="00AF3482">
        <w:rPr>
          <w:rFonts w:ascii="Arial" w:hAnsi="Arial" w:cs="Arial"/>
          <w:b/>
          <w:sz w:val="20"/>
          <w:szCs w:val="20"/>
        </w:rPr>
        <w:t>силовых</w:t>
      </w:r>
      <w:proofErr w:type="gramEnd"/>
      <w:r w:rsidRPr="00AF3482">
        <w:rPr>
          <w:rFonts w:ascii="Arial" w:hAnsi="Arial" w:cs="Arial"/>
          <w:b/>
          <w:sz w:val="20"/>
          <w:szCs w:val="20"/>
        </w:rPr>
        <w:t xml:space="preserve"> выхода, </w:t>
      </w:r>
      <w:r w:rsidRPr="00AF3482">
        <w:rPr>
          <w:rFonts w:ascii="Arial" w:hAnsi="Arial" w:cs="Arial"/>
          <w:sz w:val="20"/>
          <w:szCs w:val="20"/>
        </w:rPr>
        <w:t xml:space="preserve">на световые и звуковые </w:t>
      </w:r>
      <w:proofErr w:type="spellStart"/>
      <w:r w:rsidRPr="00AF3482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AF3482">
        <w:rPr>
          <w:rFonts w:ascii="Arial" w:hAnsi="Arial" w:cs="Arial"/>
          <w:sz w:val="20"/>
          <w:szCs w:val="20"/>
        </w:rPr>
        <w:t xml:space="preserve"> по паре на каждый раздел соответственно.</w:t>
      </w:r>
      <w:bookmarkStart w:id="0" w:name="_GoBack"/>
      <w:bookmarkEnd w:id="0"/>
    </w:p>
    <w:p w:rsidR="00AA582F" w:rsidRPr="00AF3482" w:rsidRDefault="00AA582F" w:rsidP="00AA582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9F9F9"/>
        </w:rPr>
      </w:pPr>
      <w:r w:rsidRPr="00AF3482">
        <w:rPr>
          <w:rFonts w:ascii="Arial" w:hAnsi="Arial" w:cs="Arial"/>
          <w:b/>
          <w:sz w:val="20"/>
          <w:szCs w:val="20"/>
          <w:shd w:val="clear" w:color="auto" w:fill="F9F9F9"/>
        </w:rPr>
        <w:t>Двухцветный светодиод</w:t>
      </w:r>
      <w:r w:rsidRPr="00AF3482">
        <w:rPr>
          <w:rFonts w:ascii="Arial" w:hAnsi="Arial" w:cs="Arial"/>
          <w:sz w:val="20"/>
          <w:szCs w:val="20"/>
          <w:shd w:val="clear" w:color="auto" w:fill="F9F9F9"/>
        </w:rPr>
        <w:t xml:space="preserve"> для индикации режимов работы и питания.</w:t>
      </w:r>
    </w:p>
    <w:p w:rsidR="00062CD0" w:rsidRPr="00AF3482" w:rsidRDefault="00E60348" w:rsidP="00175AFE">
      <w:pPr>
        <w:pStyle w:val="a3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Интеграция с  приборами:</w:t>
      </w:r>
      <w:r w:rsidRPr="00AF3482">
        <w:rPr>
          <w:rFonts w:ascii="Arial" w:hAnsi="Arial" w:cs="Arial"/>
          <w:sz w:val="20"/>
          <w:szCs w:val="20"/>
        </w:rPr>
        <w:t xml:space="preserve"> Болид - Орион С2000, </w:t>
      </w:r>
      <w:proofErr w:type="spellStart"/>
      <w:r w:rsidR="00BD1293" w:rsidRPr="00AF3482">
        <w:rPr>
          <w:rFonts w:ascii="Arial" w:hAnsi="Arial" w:cs="Arial"/>
          <w:sz w:val="20"/>
          <w:szCs w:val="20"/>
        </w:rPr>
        <w:t>Юнитест</w:t>
      </w:r>
      <w:proofErr w:type="spellEnd"/>
      <w:r w:rsidR="00BD1293" w:rsidRPr="00AF3482">
        <w:rPr>
          <w:rFonts w:ascii="Arial" w:hAnsi="Arial" w:cs="Arial"/>
          <w:sz w:val="20"/>
          <w:szCs w:val="20"/>
        </w:rPr>
        <w:t xml:space="preserve"> и </w:t>
      </w:r>
      <w:r w:rsidRPr="00AF3482">
        <w:rPr>
          <w:rFonts w:ascii="Arial" w:hAnsi="Arial" w:cs="Arial"/>
          <w:sz w:val="20"/>
          <w:szCs w:val="20"/>
          <w:lang w:val="en-US"/>
        </w:rPr>
        <w:t>Paradox</w:t>
      </w:r>
      <w:r w:rsidR="00062CD0" w:rsidRPr="00AF3482">
        <w:rPr>
          <w:rFonts w:ascii="Arial" w:hAnsi="Arial" w:cs="Arial"/>
          <w:sz w:val="20"/>
          <w:szCs w:val="20"/>
        </w:rPr>
        <w:t xml:space="preserve"> в полном протоколе.</w:t>
      </w:r>
    </w:p>
    <w:p w:rsidR="00E60348" w:rsidRPr="00AF3482" w:rsidRDefault="00E60348" w:rsidP="00BA23E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 xml:space="preserve">Блок индикации и </w:t>
      </w:r>
      <w:r w:rsidR="00550626" w:rsidRPr="00AF3482">
        <w:rPr>
          <w:rFonts w:ascii="Arial" w:hAnsi="Arial" w:cs="Arial"/>
          <w:b/>
          <w:sz w:val="20"/>
          <w:szCs w:val="20"/>
        </w:rPr>
        <w:t xml:space="preserve">управления, </w:t>
      </w:r>
      <w:r w:rsidR="00550626" w:rsidRPr="00AF3482">
        <w:rPr>
          <w:rFonts w:ascii="Arial" w:hAnsi="Arial" w:cs="Arial"/>
          <w:sz w:val="20"/>
          <w:szCs w:val="20"/>
        </w:rPr>
        <w:t>подключается через ц</w:t>
      </w:r>
      <w:r w:rsidRPr="00AF3482">
        <w:rPr>
          <w:rFonts w:ascii="Arial" w:hAnsi="Arial" w:cs="Arial"/>
          <w:sz w:val="20"/>
          <w:szCs w:val="20"/>
        </w:rPr>
        <w:t xml:space="preserve">ифровой интерфейс </w:t>
      </w:r>
      <w:r w:rsidRPr="00AF3482">
        <w:rPr>
          <w:rFonts w:ascii="Arial" w:hAnsi="Arial" w:cs="Arial"/>
          <w:sz w:val="20"/>
          <w:szCs w:val="20"/>
          <w:lang w:val="en-US"/>
        </w:rPr>
        <w:t>RS</w:t>
      </w:r>
      <w:r w:rsidR="00450C6D" w:rsidRPr="00AF3482">
        <w:rPr>
          <w:rFonts w:ascii="Arial" w:hAnsi="Arial" w:cs="Arial"/>
          <w:sz w:val="20"/>
          <w:szCs w:val="20"/>
        </w:rPr>
        <w:t xml:space="preserve">-232 </w:t>
      </w:r>
      <w:r w:rsidRPr="00AF3482">
        <w:rPr>
          <w:rFonts w:ascii="Arial" w:hAnsi="Arial" w:cs="Arial"/>
          <w:sz w:val="20"/>
          <w:szCs w:val="20"/>
        </w:rPr>
        <w:t xml:space="preserve"> предназначен для светодиодной индикации состояния шлейфов сигнализации, состояния источников основного, резервного питания, режимов работы и управления передатчика  встроенным </w:t>
      </w:r>
      <w:proofErr w:type="spellStart"/>
      <w:r w:rsidRPr="00AF3482">
        <w:rPr>
          <w:rFonts w:ascii="Arial" w:hAnsi="Arial" w:cs="Arial"/>
          <w:sz w:val="20"/>
          <w:szCs w:val="20"/>
        </w:rPr>
        <w:t>считывателем</w:t>
      </w:r>
      <w:proofErr w:type="gramStart"/>
      <w:r w:rsidRPr="00AF3482">
        <w:rPr>
          <w:rFonts w:ascii="Arial" w:hAnsi="Arial" w:cs="Arial"/>
          <w:sz w:val="20"/>
          <w:szCs w:val="20"/>
        </w:rPr>
        <w:t>TouchMemory</w:t>
      </w:r>
      <w:proofErr w:type="spellEnd"/>
      <w:proofErr w:type="gramEnd"/>
      <w:r w:rsidRPr="00AF3482">
        <w:rPr>
          <w:rFonts w:ascii="Arial" w:hAnsi="Arial" w:cs="Arial"/>
          <w:sz w:val="20"/>
          <w:szCs w:val="20"/>
        </w:rPr>
        <w:t xml:space="preserve">, а также звуковой индикации - встроенным зуммером. </w:t>
      </w:r>
    </w:p>
    <w:p w:rsidR="00E60348" w:rsidRPr="00AF3482" w:rsidRDefault="00E60348" w:rsidP="00BA23E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Встроенная система мониторинга питания</w:t>
      </w:r>
      <w:r w:rsidRPr="00AF3482">
        <w:rPr>
          <w:rFonts w:ascii="Arial" w:hAnsi="Arial" w:cs="Arial"/>
          <w:sz w:val="20"/>
          <w:szCs w:val="20"/>
        </w:rPr>
        <w:t xml:space="preserve"> уровня резервного - 12В питания с передачей извещений при разряде батареи и основного - 220В с передачей извещений потери и восстановления сети.</w:t>
      </w:r>
    </w:p>
    <w:p w:rsidR="00630132" w:rsidRPr="00AF3482" w:rsidRDefault="000A2D99" w:rsidP="0063013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КНС</w:t>
      </w:r>
      <w:r w:rsidRPr="00AF3482">
        <w:rPr>
          <w:rFonts w:ascii="Arial" w:hAnsi="Arial" w:cs="Arial"/>
          <w:sz w:val="20"/>
          <w:szCs w:val="20"/>
        </w:rPr>
        <w:t xml:space="preserve"> - подсистема контроля несения службы, как система контр</w:t>
      </w:r>
      <w:r w:rsidR="003E53BF" w:rsidRPr="00AF3482">
        <w:rPr>
          <w:rFonts w:ascii="Arial" w:hAnsi="Arial" w:cs="Arial"/>
          <w:sz w:val="20"/>
          <w:szCs w:val="20"/>
        </w:rPr>
        <w:t>оля качества работы охранников.</w:t>
      </w:r>
    </w:p>
    <w:p w:rsidR="00630132" w:rsidRPr="00AF3482" w:rsidRDefault="005825C4" w:rsidP="0063013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Программирование</w:t>
      </w:r>
      <w:r w:rsidRPr="00AF3482">
        <w:rPr>
          <w:rFonts w:ascii="Arial" w:hAnsi="Arial" w:cs="Arial"/>
          <w:sz w:val="20"/>
          <w:szCs w:val="20"/>
        </w:rPr>
        <w:t xml:space="preserve"> по </w:t>
      </w:r>
      <w:r w:rsidRPr="00AF3482">
        <w:rPr>
          <w:rFonts w:ascii="Arial" w:hAnsi="Arial" w:cs="Arial"/>
          <w:sz w:val="20"/>
          <w:szCs w:val="20"/>
          <w:lang w:val="en-US"/>
        </w:rPr>
        <w:t>USB</w:t>
      </w:r>
      <w:r w:rsidR="000D4431" w:rsidRPr="00AF3482">
        <w:rPr>
          <w:rFonts w:ascii="Arial" w:hAnsi="Arial" w:cs="Arial"/>
          <w:sz w:val="20"/>
          <w:szCs w:val="20"/>
        </w:rPr>
        <w:t xml:space="preserve"> </w:t>
      </w:r>
      <w:r w:rsidR="00630132" w:rsidRPr="00AF3482">
        <w:rPr>
          <w:rFonts w:ascii="Arial" w:hAnsi="Arial" w:cs="Arial"/>
          <w:sz w:val="20"/>
          <w:szCs w:val="20"/>
        </w:rPr>
        <w:t xml:space="preserve">бесплатным обновляемым ПО всех параметров и оперативное программирование номеров </w:t>
      </w:r>
      <w:r w:rsidR="00630132" w:rsidRPr="00AF3482">
        <w:rPr>
          <w:rFonts w:ascii="Arial" w:hAnsi="Arial" w:cs="Arial"/>
          <w:sz w:val="20"/>
          <w:szCs w:val="20"/>
          <w:lang w:val="en-US"/>
        </w:rPr>
        <w:t>SMS</w:t>
      </w:r>
      <w:r w:rsidR="00730D4C" w:rsidRPr="00AF3482">
        <w:rPr>
          <w:rFonts w:ascii="Arial" w:hAnsi="Arial" w:cs="Arial"/>
          <w:sz w:val="20"/>
          <w:szCs w:val="20"/>
        </w:rPr>
        <w:t xml:space="preserve"> оповещения</w:t>
      </w:r>
      <w:r w:rsidR="001B7DB8" w:rsidRPr="00AF3482">
        <w:rPr>
          <w:rFonts w:ascii="Arial" w:hAnsi="Arial" w:cs="Arial"/>
          <w:sz w:val="20"/>
          <w:szCs w:val="20"/>
        </w:rPr>
        <w:t>,</w:t>
      </w:r>
      <w:r w:rsidR="00630132" w:rsidRPr="00AF3482">
        <w:rPr>
          <w:rFonts w:ascii="Arial" w:hAnsi="Arial" w:cs="Arial"/>
          <w:sz w:val="20"/>
          <w:szCs w:val="20"/>
        </w:rPr>
        <w:t xml:space="preserve"> по </w:t>
      </w:r>
      <w:r w:rsidR="00630132" w:rsidRPr="00AF3482">
        <w:rPr>
          <w:rFonts w:ascii="Arial" w:hAnsi="Arial" w:cs="Arial"/>
          <w:sz w:val="20"/>
          <w:szCs w:val="20"/>
          <w:lang w:val="en-US"/>
        </w:rPr>
        <w:t>DTMF</w:t>
      </w:r>
      <w:r w:rsidR="00630132" w:rsidRPr="00AF3482">
        <w:rPr>
          <w:rFonts w:ascii="Arial" w:hAnsi="Arial" w:cs="Arial"/>
          <w:sz w:val="20"/>
          <w:szCs w:val="20"/>
        </w:rPr>
        <w:t xml:space="preserve"> дозвоном.</w:t>
      </w:r>
    </w:p>
    <w:p w:rsidR="00F13314" w:rsidRPr="00AF3482" w:rsidRDefault="00F13314" w:rsidP="0063013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b/>
          <w:sz w:val="20"/>
          <w:szCs w:val="20"/>
        </w:rPr>
        <w:t>Варианты исполнения</w:t>
      </w:r>
      <w:r w:rsidR="00820A69" w:rsidRPr="00AF3482">
        <w:rPr>
          <w:rFonts w:ascii="Arial" w:hAnsi="Arial" w:cs="Arial"/>
          <w:b/>
          <w:sz w:val="20"/>
          <w:szCs w:val="20"/>
        </w:rPr>
        <w:t>:</w:t>
      </w:r>
    </w:p>
    <w:p w:rsidR="00820A69" w:rsidRPr="00AF3482" w:rsidRDefault="00572A97" w:rsidP="00820A69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 w:rsidRPr="00AF3482">
        <w:rPr>
          <w:rFonts w:ascii="Arial" w:hAnsi="Arial" w:cs="Arial"/>
          <w:sz w:val="20"/>
          <w:szCs w:val="20"/>
        </w:rPr>
        <w:t xml:space="preserve">   </w:t>
      </w:r>
      <w:r w:rsidR="0060175B">
        <w:rPr>
          <w:rFonts w:ascii="Arial" w:hAnsi="Arial" w:cs="Arial"/>
          <w:sz w:val="20"/>
          <w:szCs w:val="20"/>
        </w:rPr>
        <w:t xml:space="preserve">     </w:t>
      </w:r>
      <w:r w:rsidRPr="00AF3482">
        <w:rPr>
          <w:rFonts w:ascii="Arial" w:hAnsi="Arial" w:cs="Arial"/>
          <w:sz w:val="20"/>
          <w:szCs w:val="20"/>
        </w:rPr>
        <w:t xml:space="preserve"> </w:t>
      </w:r>
      <w:r w:rsidR="00820A69" w:rsidRPr="00AF3482">
        <w:rPr>
          <w:rFonts w:ascii="Arial" w:hAnsi="Arial" w:cs="Arial"/>
          <w:sz w:val="20"/>
          <w:szCs w:val="20"/>
        </w:rPr>
        <w:t>Исп.4.0</w:t>
      </w:r>
      <w:proofErr w:type="gramStart"/>
      <w:r w:rsidR="00820A69" w:rsidRPr="00AF3482">
        <w:rPr>
          <w:rFonts w:ascii="Arial" w:hAnsi="Arial" w:cs="Arial"/>
          <w:sz w:val="20"/>
          <w:szCs w:val="20"/>
        </w:rPr>
        <w:t xml:space="preserve"> </w:t>
      </w:r>
      <w:r w:rsidRPr="00AF3482">
        <w:rPr>
          <w:rFonts w:ascii="Arial" w:hAnsi="Arial" w:cs="Arial"/>
          <w:sz w:val="20"/>
          <w:szCs w:val="20"/>
        </w:rPr>
        <w:t xml:space="preserve">                            </w:t>
      </w:r>
      <w:r w:rsidR="0060175B">
        <w:rPr>
          <w:rFonts w:ascii="Arial" w:hAnsi="Arial" w:cs="Arial"/>
          <w:sz w:val="20"/>
          <w:szCs w:val="20"/>
        </w:rPr>
        <w:t xml:space="preserve">    </w:t>
      </w:r>
      <w:r w:rsidRPr="00AF3482">
        <w:rPr>
          <w:rFonts w:ascii="Arial" w:hAnsi="Arial" w:cs="Arial"/>
          <w:sz w:val="20"/>
          <w:szCs w:val="20"/>
        </w:rPr>
        <w:t xml:space="preserve">   </w:t>
      </w:r>
      <w:r w:rsidR="00820A69" w:rsidRPr="00AF3482">
        <w:rPr>
          <w:rFonts w:ascii="Arial" w:hAnsi="Arial" w:cs="Arial"/>
          <w:sz w:val="20"/>
          <w:szCs w:val="20"/>
        </w:rPr>
        <w:t>И</w:t>
      </w:r>
      <w:proofErr w:type="gramEnd"/>
      <w:r w:rsidR="00820A69" w:rsidRPr="00AF3482">
        <w:rPr>
          <w:rFonts w:ascii="Arial" w:hAnsi="Arial" w:cs="Arial"/>
          <w:sz w:val="20"/>
          <w:szCs w:val="20"/>
        </w:rPr>
        <w:t xml:space="preserve">сп.4.1   </w:t>
      </w:r>
      <w:r w:rsidRPr="00AF3482">
        <w:rPr>
          <w:rFonts w:ascii="Arial" w:hAnsi="Arial" w:cs="Arial"/>
          <w:sz w:val="20"/>
          <w:szCs w:val="20"/>
        </w:rPr>
        <w:t xml:space="preserve">                    </w:t>
      </w:r>
      <w:r w:rsidR="0060175B">
        <w:rPr>
          <w:rFonts w:ascii="Arial" w:hAnsi="Arial" w:cs="Arial"/>
          <w:sz w:val="20"/>
          <w:szCs w:val="20"/>
        </w:rPr>
        <w:t xml:space="preserve">        </w:t>
      </w:r>
      <w:r w:rsidR="00FC2CD0">
        <w:rPr>
          <w:rFonts w:ascii="Arial" w:hAnsi="Arial" w:cs="Arial"/>
          <w:sz w:val="20"/>
          <w:szCs w:val="20"/>
        </w:rPr>
        <w:t xml:space="preserve"> </w:t>
      </w:r>
      <w:r w:rsidR="00542E87" w:rsidRPr="00AF3482">
        <w:rPr>
          <w:rFonts w:ascii="Arial" w:hAnsi="Arial" w:cs="Arial"/>
          <w:sz w:val="20"/>
          <w:szCs w:val="20"/>
        </w:rPr>
        <w:t xml:space="preserve">  </w:t>
      </w:r>
      <w:r w:rsidRPr="00AF3482">
        <w:rPr>
          <w:rFonts w:ascii="Arial" w:hAnsi="Arial" w:cs="Arial"/>
          <w:sz w:val="20"/>
          <w:szCs w:val="20"/>
        </w:rPr>
        <w:t xml:space="preserve"> </w:t>
      </w:r>
      <w:r w:rsidR="00820A69" w:rsidRPr="00AF3482">
        <w:rPr>
          <w:rFonts w:ascii="Arial" w:hAnsi="Arial" w:cs="Arial"/>
          <w:sz w:val="20"/>
          <w:szCs w:val="20"/>
        </w:rPr>
        <w:t>Исп.4.2</w:t>
      </w:r>
      <w:r w:rsidRPr="00AF3482">
        <w:rPr>
          <w:rFonts w:ascii="Arial" w:hAnsi="Arial" w:cs="Arial"/>
          <w:sz w:val="20"/>
          <w:szCs w:val="20"/>
        </w:rPr>
        <w:t xml:space="preserve">                               </w:t>
      </w:r>
      <w:r w:rsidR="00820A69" w:rsidRPr="00AF3482">
        <w:rPr>
          <w:rFonts w:ascii="Arial" w:hAnsi="Arial" w:cs="Arial"/>
          <w:sz w:val="20"/>
          <w:szCs w:val="20"/>
        </w:rPr>
        <w:t xml:space="preserve"> Исп.4.3 </w:t>
      </w:r>
    </w:p>
    <w:p w:rsidR="00572A97" w:rsidRPr="00AF3482" w:rsidRDefault="0060175B" w:rsidP="00820A69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20A69" w:rsidRPr="00AF3482">
        <w:rPr>
          <w:rFonts w:ascii="Arial" w:hAnsi="Arial" w:cs="Arial"/>
          <w:sz w:val="20"/>
          <w:szCs w:val="20"/>
        </w:rPr>
        <w:t xml:space="preserve">без корпуса   </w:t>
      </w:r>
      <w:r w:rsidR="00572A97" w:rsidRPr="00AF348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72A97" w:rsidRPr="00AF3482">
        <w:rPr>
          <w:rFonts w:ascii="Arial" w:hAnsi="Arial" w:cs="Arial"/>
          <w:sz w:val="20"/>
          <w:szCs w:val="20"/>
        </w:rPr>
        <w:t xml:space="preserve"> </w:t>
      </w:r>
      <w:r w:rsidR="00553B28">
        <w:rPr>
          <w:rFonts w:ascii="Arial" w:hAnsi="Arial" w:cs="Arial"/>
          <w:sz w:val="20"/>
          <w:szCs w:val="20"/>
        </w:rPr>
        <w:t xml:space="preserve">  </w:t>
      </w:r>
      <w:r w:rsidR="00572A97" w:rsidRPr="00AF3482">
        <w:rPr>
          <w:rFonts w:ascii="Arial" w:hAnsi="Arial" w:cs="Arial"/>
          <w:sz w:val="20"/>
          <w:szCs w:val="20"/>
        </w:rPr>
        <w:t xml:space="preserve"> встроенная антенна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572A97" w:rsidRPr="00AF3482">
        <w:rPr>
          <w:rFonts w:ascii="Arial" w:hAnsi="Arial" w:cs="Arial"/>
          <w:sz w:val="20"/>
          <w:szCs w:val="20"/>
        </w:rPr>
        <w:t xml:space="preserve">  </w:t>
      </w:r>
      <w:r w:rsidR="00572A97" w:rsidRPr="00AF3482">
        <w:rPr>
          <w:rFonts w:ascii="Arial" w:hAnsi="Arial" w:cs="Arial"/>
          <w:sz w:val="20"/>
          <w:szCs w:val="20"/>
          <w:lang w:val="en-US"/>
        </w:rPr>
        <w:t>SMA</w:t>
      </w:r>
      <w:r w:rsidR="00572A97" w:rsidRPr="00AF3482">
        <w:rPr>
          <w:rFonts w:ascii="Arial" w:hAnsi="Arial" w:cs="Arial"/>
          <w:sz w:val="20"/>
          <w:szCs w:val="20"/>
        </w:rPr>
        <w:t xml:space="preserve"> разъем </w:t>
      </w:r>
      <w:proofErr w:type="gramStart"/>
      <w:r w:rsidR="00572A97" w:rsidRPr="00AF3482">
        <w:rPr>
          <w:rFonts w:ascii="Arial" w:hAnsi="Arial" w:cs="Arial"/>
          <w:sz w:val="20"/>
          <w:szCs w:val="20"/>
        </w:rPr>
        <w:t>для</w:t>
      </w:r>
      <w:proofErr w:type="gramEnd"/>
      <w:r w:rsidR="00572A97" w:rsidRPr="00AF348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72A97" w:rsidRPr="00AF3482">
        <w:rPr>
          <w:rFonts w:ascii="Arial" w:hAnsi="Arial" w:cs="Arial"/>
          <w:sz w:val="20"/>
          <w:szCs w:val="20"/>
        </w:rPr>
        <w:t xml:space="preserve">     в корпусе ИБП</w:t>
      </w:r>
    </w:p>
    <w:p w:rsidR="00820A69" w:rsidRPr="00AF3482" w:rsidRDefault="00D50A1A" w:rsidP="00820A69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19685</wp:posOffset>
            </wp:positionV>
            <wp:extent cx="1753870" cy="2056130"/>
            <wp:effectExtent l="19050" t="0" r="0" b="0"/>
            <wp:wrapTight wrapText="bothSides">
              <wp:wrapPolygon edited="0">
                <wp:start x="-235" y="0"/>
                <wp:lineTo x="-235" y="21413"/>
                <wp:lineTo x="21584" y="21413"/>
                <wp:lineTo x="21584" y="0"/>
                <wp:lineTo x="-235" y="0"/>
              </wp:wrapPolygon>
            </wp:wrapTight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A97" w:rsidRPr="00AF34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FC2CD0">
        <w:rPr>
          <w:rFonts w:ascii="Arial" w:hAnsi="Arial" w:cs="Arial"/>
          <w:sz w:val="20"/>
          <w:szCs w:val="20"/>
        </w:rPr>
        <w:t xml:space="preserve">             </w:t>
      </w:r>
      <w:r w:rsidR="00553B28">
        <w:rPr>
          <w:rFonts w:ascii="Arial" w:hAnsi="Arial" w:cs="Arial"/>
          <w:sz w:val="20"/>
          <w:szCs w:val="20"/>
        </w:rPr>
        <w:t xml:space="preserve">  </w:t>
      </w:r>
      <w:r w:rsidR="00572A97" w:rsidRPr="00AF3482">
        <w:rPr>
          <w:rFonts w:ascii="Arial" w:hAnsi="Arial" w:cs="Arial"/>
          <w:sz w:val="20"/>
          <w:szCs w:val="20"/>
        </w:rPr>
        <w:t xml:space="preserve"> внешней антенны</w:t>
      </w:r>
    </w:p>
    <w:p w:rsidR="00F13314" w:rsidRDefault="0060175B" w:rsidP="00F13314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118110</wp:posOffset>
            </wp:positionV>
            <wp:extent cx="742315" cy="1722120"/>
            <wp:effectExtent l="19050" t="0" r="635" b="0"/>
            <wp:wrapThrough wrapText="bothSides">
              <wp:wrapPolygon edited="0">
                <wp:start x="-554" y="0"/>
                <wp:lineTo x="-554" y="21265"/>
                <wp:lineTo x="21618" y="21265"/>
                <wp:lineTo x="21618" y="0"/>
                <wp:lineTo x="-554" y="0"/>
              </wp:wrapPolygon>
            </wp:wrapThrough>
            <wp:docPr id="9" name="Рисунок 1" descr="Z:\МЕГАЛЮКС\14 ОЛЬГА-менеджер\visio\фото 2 Дельта-GSM-ПАМ(исп.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ГАЛЮКС\14 ОЛЬГА-менеджер\visio\фото 2 Дельта-GSM-ПАМ(исп.4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22225</wp:posOffset>
            </wp:positionV>
            <wp:extent cx="796290" cy="186055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314" w:rsidRPr="00F13314" w:rsidRDefault="002529D5" w:rsidP="00F13314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78392" cy="1230139"/>
            <wp:effectExtent l="19050" t="0" r="2658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57" cy="1228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14" w:rsidRPr="00F13314" w:rsidRDefault="00F13314" w:rsidP="00F13314">
      <w:pPr>
        <w:pStyle w:val="a3"/>
        <w:jc w:val="both"/>
        <w:rPr>
          <w:rFonts w:ascii="Arial" w:hAnsi="Arial" w:cs="Arial"/>
        </w:rPr>
      </w:pPr>
    </w:p>
    <w:p w:rsidR="00292DD0" w:rsidRPr="00823270" w:rsidRDefault="00292DD0" w:rsidP="00292DD0">
      <w:pPr>
        <w:pStyle w:val="a3"/>
        <w:rPr>
          <w:rFonts w:ascii="Arial" w:hAnsi="Arial" w:cs="Arial"/>
          <w:sz w:val="24"/>
          <w:szCs w:val="24"/>
        </w:rPr>
      </w:pPr>
    </w:p>
    <w:sectPr w:rsidR="00292DD0" w:rsidRPr="00823270" w:rsidSect="0004163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184"/>
    <w:multiLevelType w:val="hybridMultilevel"/>
    <w:tmpl w:val="A02C3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9F3E8D"/>
    <w:multiLevelType w:val="hybridMultilevel"/>
    <w:tmpl w:val="D77A2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D0C5A"/>
    <w:multiLevelType w:val="hybridMultilevel"/>
    <w:tmpl w:val="114E3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91171"/>
    <w:multiLevelType w:val="hybridMultilevel"/>
    <w:tmpl w:val="C2D8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00702"/>
    <w:multiLevelType w:val="hybridMultilevel"/>
    <w:tmpl w:val="33D28406"/>
    <w:lvl w:ilvl="0" w:tplc="83D85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9D2F1B"/>
    <w:multiLevelType w:val="hybridMultilevel"/>
    <w:tmpl w:val="DA08F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D73BFF"/>
    <w:multiLevelType w:val="hybridMultilevel"/>
    <w:tmpl w:val="A5C89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071B3E"/>
    <w:multiLevelType w:val="hybridMultilevel"/>
    <w:tmpl w:val="469C1D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936EC"/>
    <w:multiLevelType w:val="hybridMultilevel"/>
    <w:tmpl w:val="73564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CE1658"/>
    <w:multiLevelType w:val="hybridMultilevel"/>
    <w:tmpl w:val="AF5044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EB3CC3"/>
    <w:multiLevelType w:val="hybridMultilevel"/>
    <w:tmpl w:val="9546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3047C"/>
    <w:multiLevelType w:val="hybridMultilevel"/>
    <w:tmpl w:val="C1625798"/>
    <w:lvl w:ilvl="0" w:tplc="D1DA3060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858E2"/>
    <w:multiLevelType w:val="hybridMultilevel"/>
    <w:tmpl w:val="368CEFFA"/>
    <w:lvl w:ilvl="0" w:tplc="135066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472663"/>
    <w:multiLevelType w:val="hybridMultilevel"/>
    <w:tmpl w:val="07324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F5429F"/>
    <w:multiLevelType w:val="hybridMultilevel"/>
    <w:tmpl w:val="29FC1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82922"/>
    <w:multiLevelType w:val="hybridMultilevel"/>
    <w:tmpl w:val="F02A19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F439E4"/>
    <w:multiLevelType w:val="hybridMultilevel"/>
    <w:tmpl w:val="49C448D0"/>
    <w:lvl w:ilvl="0" w:tplc="C35C331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6691"/>
    <w:multiLevelType w:val="hybridMultilevel"/>
    <w:tmpl w:val="0556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7C98"/>
    <w:multiLevelType w:val="hybridMultilevel"/>
    <w:tmpl w:val="45E6E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7F0BE9"/>
    <w:multiLevelType w:val="hybridMultilevel"/>
    <w:tmpl w:val="49246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2A1B30"/>
    <w:multiLevelType w:val="hybridMultilevel"/>
    <w:tmpl w:val="696E4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C12C0B"/>
    <w:multiLevelType w:val="hybridMultilevel"/>
    <w:tmpl w:val="C3F896CE"/>
    <w:lvl w:ilvl="0" w:tplc="3192197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CE43A43"/>
    <w:multiLevelType w:val="hybridMultilevel"/>
    <w:tmpl w:val="B482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2427A3"/>
    <w:multiLevelType w:val="hybridMultilevel"/>
    <w:tmpl w:val="19F678A8"/>
    <w:lvl w:ilvl="0" w:tplc="F9328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841131"/>
    <w:multiLevelType w:val="hybridMultilevel"/>
    <w:tmpl w:val="C62614B0"/>
    <w:lvl w:ilvl="0" w:tplc="1E88C832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2992F87"/>
    <w:multiLevelType w:val="hybridMultilevel"/>
    <w:tmpl w:val="F37A34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1F6B79"/>
    <w:multiLevelType w:val="hybridMultilevel"/>
    <w:tmpl w:val="5002B9EE"/>
    <w:lvl w:ilvl="0" w:tplc="8B5CE69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296D69"/>
    <w:multiLevelType w:val="hybridMultilevel"/>
    <w:tmpl w:val="297CC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5D6B2E"/>
    <w:multiLevelType w:val="hybridMultilevel"/>
    <w:tmpl w:val="3CF4D5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FE1652"/>
    <w:multiLevelType w:val="hybridMultilevel"/>
    <w:tmpl w:val="E9DC5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0"/>
  </w:num>
  <w:num w:numId="4">
    <w:abstractNumId w:val="24"/>
  </w:num>
  <w:num w:numId="5">
    <w:abstractNumId w:val="19"/>
  </w:num>
  <w:num w:numId="6">
    <w:abstractNumId w:val="0"/>
  </w:num>
  <w:num w:numId="7">
    <w:abstractNumId w:val="6"/>
  </w:num>
  <w:num w:numId="8">
    <w:abstractNumId w:val="15"/>
  </w:num>
  <w:num w:numId="9">
    <w:abstractNumId w:val="23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8"/>
  </w:num>
  <w:num w:numId="15">
    <w:abstractNumId w:val="28"/>
  </w:num>
  <w:num w:numId="16">
    <w:abstractNumId w:val="5"/>
  </w:num>
  <w:num w:numId="17">
    <w:abstractNumId w:val="22"/>
  </w:num>
  <w:num w:numId="18">
    <w:abstractNumId w:val="27"/>
  </w:num>
  <w:num w:numId="19">
    <w:abstractNumId w:val="9"/>
  </w:num>
  <w:num w:numId="20">
    <w:abstractNumId w:val="11"/>
  </w:num>
  <w:num w:numId="21">
    <w:abstractNumId w:val="3"/>
  </w:num>
  <w:num w:numId="22">
    <w:abstractNumId w:val="7"/>
  </w:num>
  <w:num w:numId="23">
    <w:abstractNumId w:val="1"/>
  </w:num>
  <w:num w:numId="24">
    <w:abstractNumId w:val="13"/>
  </w:num>
  <w:num w:numId="25">
    <w:abstractNumId w:val="17"/>
  </w:num>
  <w:num w:numId="26">
    <w:abstractNumId w:val="26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38"/>
    <w:rsid w:val="000109B7"/>
    <w:rsid w:val="000114C1"/>
    <w:rsid w:val="00022F51"/>
    <w:rsid w:val="00031B65"/>
    <w:rsid w:val="00032FC2"/>
    <w:rsid w:val="00033558"/>
    <w:rsid w:val="00041635"/>
    <w:rsid w:val="00062CD0"/>
    <w:rsid w:val="00077BF8"/>
    <w:rsid w:val="000A2D99"/>
    <w:rsid w:val="000A3161"/>
    <w:rsid w:val="000A698C"/>
    <w:rsid w:val="000C196E"/>
    <w:rsid w:val="000C4B5C"/>
    <w:rsid w:val="000D2869"/>
    <w:rsid w:val="000D4431"/>
    <w:rsid w:val="000F3FFE"/>
    <w:rsid w:val="001241F1"/>
    <w:rsid w:val="001355F7"/>
    <w:rsid w:val="00151FB9"/>
    <w:rsid w:val="00155945"/>
    <w:rsid w:val="00162416"/>
    <w:rsid w:val="00166984"/>
    <w:rsid w:val="00166E91"/>
    <w:rsid w:val="00175AFE"/>
    <w:rsid w:val="0019584F"/>
    <w:rsid w:val="001B06C9"/>
    <w:rsid w:val="001B55EB"/>
    <w:rsid w:val="001B6903"/>
    <w:rsid w:val="001B772D"/>
    <w:rsid w:val="001B7DB8"/>
    <w:rsid w:val="001F1186"/>
    <w:rsid w:val="001F1B55"/>
    <w:rsid w:val="00216BC6"/>
    <w:rsid w:val="00224325"/>
    <w:rsid w:val="00241D0C"/>
    <w:rsid w:val="002529D5"/>
    <w:rsid w:val="002731F6"/>
    <w:rsid w:val="00285146"/>
    <w:rsid w:val="00287648"/>
    <w:rsid w:val="00292DD0"/>
    <w:rsid w:val="002A5178"/>
    <w:rsid w:val="002C7BB0"/>
    <w:rsid w:val="002E5199"/>
    <w:rsid w:val="002F03E9"/>
    <w:rsid w:val="002F61CE"/>
    <w:rsid w:val="00306B22"/>
    <w:rsid w:val="00306CD0"/>
    <w:rsid w:val="00311AC0"/>
    <w:rsid w:val="00317FE3"/>
    <w:rsid w:val="003230CE"/>
    <w:rsid w:val="003243A9"/>
    <w:rsid w:val="00324D2D"/>
    <w:rsid w:val="00342207"/>
    <w:rsid w:val="00362BC4"/>
    <w:rsid w:val="00377B73"/>
    <w:rsid w:val="0039585A"/>
    <w:rsid w:val="00395AD2"/>
    <w:rsid w:val="003A3DC3"/>
    <w:rsid w:val="003A3F23"/>
    <w:rsid w:val="003B3753"/>
    <w:rsid w:val="003B3EB4"/>
    <w:rsid w:val="003C297E"/>
    <w:rsid w:val="003E53BF"/>
    <w:rsid w:val="00404A09"/>
    <w:rsid w:val="00435653"/>
    <w:rsid w:val="00445408"/>
    <w:rsid w:val="00450C6D"/>
    <w:rsid w:val="00456CE6"/>
    <w:rsid w:val="00483187"/>
    <w:rsid w:val="00491402"/>
    <w:rsid w:val="004A4842"/>
    <w:rsid w:val="004A5929"/>
    <w:rsid w:val="004B3A7F"/>
    <w:rsid w:val="004E3C0C"/>
    <w:rsid w:val="005026AB"/>
    <w:rsid w:val="00506A2A"/>
    <w:rsid w:val="00525191"/>
    <w:rsid w:val="00533B80"/>
    <w:rsid w:val="00542E87"/>
    <w:rsid w:val="00550626"/>
    <w:rsid w:val="00552B9A"/>
    <w:rsid w:val="00553B28"/>
    <w:rsid w:val="00572A97"/>
    <w:rsid w:val="00572BCC"/>
    <w:rsid w:val="00575BF1"/>
    <w:rsid w:val="005825C4"/>
    <w:rsid w:val="00582E93"/>
    <w:rsid w:val="00594C10"/>
    <w:rsid w:val="005A57B6"/>
    <w:rsid w:val="005A5B2C"/>
    <w:rsid w:val="005B5C50"/>
    <w:rsid w:val="005E1217"/>
    <w:rsid w:val="0060175B"/>
    <w:rsid w:val="00615688"/>
    <w:rsid w:val="00630132"/>
    <w:rsid w:val="00642799"/>
    <w:rsid w:val="0064625D"/>
    <w:rsid w:val="00656C47"/>
    <w:rsid w:val="006805C5"/>
    <w:rsid w:val="00692804"/>
    <w:rsid w:val="006A4D93"/>
    <w:rsid w:val="006A508D"/>
    <w:rsid w:val="006B5A5D"/>
    <w:rsid w:val="006C280F"/>
    <w:rsid w:val="006D1CC1"/>
    <w:rsid w:val="006D4A18"/>
    <w:rsid w:val="006E28F4"/>
    <w:rsid w:val="006E4BFA"/>
    <w:rsid w:val="00705E32"/>
    <w:rsid w:val="007239B6"/>
    <w:rsid w:val="00730D4C"/>
    <w:rsid w:val="0073371E"/>
    <w:rsid w:val="00754277"/>
    <w:rsid w:val="0075520F"/>
    <w:rsid w:val="00770F06"/>
    <w:rsid w:val="0077423F"/>
    <w:rsid w:val="007743C3"/>
    <w:rsid w:val="0077560B"/>
    <w:rsid w:val="007834DD"/>
    <w:rsid w:val="007850D9"/>
    <w:rsid w:val="00785C5D"/>
    <w:rsid w:val="007A6A54"/>
    <w:rsid w:val="007B098E"/>
    <w:rsid w:val="007B2E93"/>
    <w:rsid w:val="007B5F07"/>
    <w:rsid w:val="00813214"/>
    <w:rsid w:val="00820A69"/>
    <w:rsid w:val="00823270"/>
    <w:rsid w:val="008253AB"/>
    <w:rsid w:val="00836342"/>
    <w:rsid w:val="00847FEA"/>
    <w:rsid w:val="00852BE9"/>
    <w:rsid w:val="00856BDB"/>
    <w:rsid w:val="008711D9"/>
    <w:rsid w:val="008A20E4"/>
    <w:rsid w:val="008A3DBD"/>
    <w:rsid w:val="008C343B"/>
    <w:rsid w:val="008E2E8A"/>
    <w:rsid w:val="008E5C38"/>
    <w:rsid w:val="008F4A2C"/>
    <w:rsid w:val="0090637C"/>
    <w:rsid w:val="00907D41"/>
    <w:rsid w:val="0091118C"/>
    <w:rsid w:val="00932F8D"/>
    <w:rsid w:val="00937908"/>
    <w:rsid w:val="00941FF9"/>
    <w:rsid w:val="00951C18"/>
    <w:rsid w:val="009539F3"/>
    <w:rsid w:val="00967FB9"/>
    <w:rsid w:val="009A222F"/>
    <w:rsid w:val="009A3BB4"/>
    <w:rsid w:val="009A7A20"/>
    <w:rsid w:val="009D6537"/>
    <w:rsid w:val="009F26E5"/>
    <w:rsid w:val="00A13247"/>
    <w:rsid w:val="00A24615"/>
    <w:rsid w:val="00A26A87"/>
    <w:rsid w:val="00A30776"/>
    <w:rsid w:val="00A4429C"/>
    <w:rsid w:val="00A4755C"/>
    <w:rsid w:val="00A56055"/>
    <w:rsid w:val="00A5656B"/>
    <w:rsid w:val="00A57BBC"/>
    <w:rsid w:val="00A667F5"/>
    <w:rsid w:val="00A70365"/>
    <w:rsid w:val="00A75760"/>
    <w:rsid w:val="00A81EDC"/>
    <w:rsid w:val="00A876B4"/>
    <w:rsid w:val="00AA0966"/>
    <w:rsid w:val="00AA0CF8"/>
    <w:rsid w:val="00AA582F"/>
    <w:rsid w:val="00AA6EE7"/>
    <w:rsid w:val="00AB1E07"/>
    <w:rsid w:val="00AD01A0"/>
    <w:rsid w:val="00AF3482"/>
    <w:rsid w:val="00B07900"/>
    <w:rsid w:val="00B31055"/>
    <w:rsid w:val="00B34AD7"/>
    <w:rsid w:val="00B453AA"/>
    <w:rsid w:val="00B649EF"/>
    <w:rsid w:val="00B67C75"/>
    <w:rsid w:val="00B759D9"/>
    <w:rsid w:val="00B91018"/>
    <w:rsid w:val="00B978BF"/>
    <w:rsid w:val="00BA23E6"/>
    <w:rsid w:val="00BB1D1E"/>
    <w:rsid w:val="00BB5573"/>
    <w:rsid w:val="00BC7C2B"/>
    <w:rsid w:val="00BD1293"/>
    <w:rsid w:val="00BD7A1B"/>
    <w:rsid w:val="00BF0D5D"/>
    <w:rsid w:val="00C06D13"/>
    <w:rsid w:val="00C1467E"/>
    <w:rsid w:val="00C21495"/>
    <w:rsid w:val="00C24957"/>
    <w:rsid w:val="00C31D49"/>
    <w:rsid w:val="00C63ECF"/>
    <w:rsid w:val="00C87131"/>
    <w:rsid w:val="00CA1099"/>
    <w:rsid w:val="00CC2314"/>
    <w:rsid w:val="00CC2F96"/>
    <w:rsid w:val="00CD4478"/>
    <w:rsid w:val="00CF0264"/>
    <w:rsid w:val="00CF4A17"/>
    <w:rsid w:val="00D34FA4"/>
    <w:rsid w:val="00D50A1A"/>
    <w:rsid w:val="00D65823"/>
    <w:rsid w:val="00D818C7"/>
    <w:rsid w:val="00D87472"/>
    <w:rsid w:val="00DA2959"/>
    <w:rsid w:val="00DD4E21"/>
    <w:rsid w:val="00DD57CC"/>
    <w:rsid w:val="00DD64B8"/>
    <w:rsid w:val="00E027E3"/>
    <w:rsid w:val="00E06771"/>
    <w:rsid w:val="00E21CA7"/>
    <w:rsid w:val="00E229DF"/>
    <w:rsid w:val="00E2659A"/>
    <w:rsid w:val="00E3199C"/>
    <w:rsid w:val="00E46EEF"/>
    <w:rsid w:val="00E5124C"/>
    <w:rsid w:val="00E60348"/>
    <w:rsid w:val="00E767FC"/>
    <w:rsid w:val="00EA1915"/>
    <w:rsid w:val="00EB0397"/>
    <w:rsid w:val="00EB3483"/>
    <w:rsid w:val="00EC568C"/>
    <w:rsid w:val="00ED5C26"/>
    <w:rsid w:val="00EE50A5"/>
    <w:rsid w:val="00F11EF2"/>
    <w:rsid w:val="00F12597"/>
    <w:rsid w:val="00F13314"/>
    <w:rsid w:val="00F202CB"/>
    <w:rsid w:val="00F36DED"/>
    <w:rsid w:val="00F46C8B"/>
    <w:rsid w:val="00F53325"/>
    <w:rsid w:val="00F62165"/>
    <w:rsid w:val="00F678AC"/>
    <w:rsid w:val="00F70BC4"/>
    <w:rsid w:val="00F8409B"/>
    <w:rsid w:val="00FA16CF"/>
    <w:rsid w:val="00FB084A"/>
    <w:rsid w:val="00FC1688"/>
    <w:rsid w:val="00FC2CD0"/>
    <w:rsid w:val="00FC79A8"/>
    <w:rsid w:val="00FD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38"/>
    <w:pPr>
      <w:spacing w:after="0" w:line="240" w:lineRule="auto"/>
    </w:pPr>
  </w:style>
  <w:style w:type="character" w:styleId="a4">
    <w:name w:val="Strong"/>
    <w:basedOn w:val="a0"/>
    <w:uiPriority w:val="22"/>
    <w:qFormat/>
    <w:rsid w:val="008E5C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D99"/>
    <w:pPr>
      <w:ind w:left="720"/>
      <w:contextualSpacing/>
    </w:pPr>
  </w:style>
  <w:style w:type="character" w:customStyle="1" w:styleId="FontStyle23">
    <w:name w:val="Font Style23"/>
    <w:basedOn w:val="a0"/>
    <w:rsid w:val="000A2D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rsid w:val="000A2D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0A2D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0A2D9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Plain Text"/>
    <w:basedOn w:val="a"/>
    <w:link w:val="a9"/>
    <w:rsid w:val="000A2D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A2D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rsid w:val="000A2D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rsid w:val="000A2D99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A2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42799"/>
  </w:style>
  <w:style w:type="character" w:styleId="aa">
    <w:name w:val="Hyperlink"/>
    <w:basedOn w:val="a0"/>
    <w:unhideWhenUsed/>
    <w:rsid w:val="006A4D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38"/>
    <w:pPr>
      <w:spacing w:after="0" w:line="240" w:lineRule="auto"/>
    </w:pPr>
  </w:style>
  <w:style w:type="character" w:styleId="a4">
    <w:name w:val="Strong"/>
    <w:basedOn w:val="a0"/>
    <w:uiPriority w:val="22"/>
    <w:qFormat/>
    <w:rsid w:val="008E5C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D99"/>
    <w:pPr>
      <w:ind w:left="720"/>
      <w:contextualSpacing/>
    </w:pPr>
  </w:style>
  <w:style w:type="character" w:customStyle="1" w:styleId="FontStyle23">
    <w:name w:val="Font Style23"/>
    <w:basedOn w:val="a0"/>
    <w:rsid w:val="000A2D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rsid w:val="000A2D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0A2D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0A2D9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Plain Text"/>
    <w:basedOn w:val="a"/>
    <w:link w:val="a9"/>
    <w:rsid w:val="000A2D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A2D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rsid w:val="000A2D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rsid w:val="000A2D99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A2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42799"/>
  </w:style>
  <w:style w:type="character" w:styleId="aa">
    <w:name w:val="Hyperlink"/>
    <w:basedOn w:val="a0"/>
    <w:unhideWhenUsed/>
    <w:rsid w:val="006A4D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rikdis.su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iseco.kz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dsc.com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yroni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blotron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atel.pl/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visonic.com/" TargetMode="External"/><Relationship Id="rId14" Type="http://schemas.openxmlformats.org/officeDocument/2006/relationships/hyperlink" Target="http://www.silentknigh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61B8-9F2A-48AF-9726-0B86664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Роман</cp:lastModifiedBy>
  <cp:revision>75</cp:revision>
  <cp:lastPrinted>2019-03-15T04:17:00Z</cp:lastPrinted>
  <dcterms:created xsi:type="dcterms:W3CDTF">2019-03-15T18:05:00Z</dcterms:created>
  <dcterms:modified xsi:type="dcterms:W3CDTF">2019-06-11T10:25:00Z</dcterms:modified>
</cp:coreProperties>
</file>